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3659E3D"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220FBB">
        <w:rPr>
          <w:rFonts w:ascii="Arial" w:hAnsi="Arial" w:cs="Arial"/>
          <w:b/>
          <w:sz w:val="24"/>
          <w:lang w:val="en-US"/>
        </w:rPr>
        <w:t>7</w:t>
      </w:r>
      <w:r w:rsidR="00004070">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200</w:t>
      </w:r>
      <w:r w:rsidR="006343F1" w:rsidRPr="006343F1">
        <w:rPr>
          <w:rFonts w:ascii="Arial" w:hAnsi="Arial" w:cs="Arial"/>
          <w:b/>
          <w:color w:val="000000" w:themeColor="text1"/>
          <w:sz w:val="24"/>
          <w:lang w:val="en-US"/>
        </w:rPr>
        <w:t>721</w:t>
      </w:r>
    </w:p>
    <w:p w14:paraId="1B774143" w14:textId="34C57A14"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19C5386F"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bookmarkStart w:id="1" w:name="_Hlk93336494"/>
      <w:r w:rsidR="008C20E4">
        <w:rPr>
          <w:rFonts w:ascii="Arial" w:hAnsi="Arial" w:cs="Arial"/>
          <w:b/>
          <w:sz w:val="24"/>
          <w:lang w:val="en-US"/>
        </w:rPr>
        <w:t xml:space="preserve">FL summary </w:t>
      </w:r>
      <w:r w:rsidR="004F3543">
        <w:rPr>
          <w:rFonts w:ascii="Arial" w:hAnsi="Arial" w:cs="Arial"/>
          <w:b/>
          <w:sz w:val="24"/>
          <w:lang w:val="en-US"/>
        </w:rPr>
        <w:t>#</w:t>
      </w:r>
      <w:r w:rsidR="006343F1">
        <w:rPr>
          <w:rFonts w:ascii="Arial" w:hAnsi="Arial" w:cs="Arial"/>
          <w:b/>
          <w:sz w:val="24"/>
          <w:lang w:val="en-US"/>
        </w:rPr>
        <w:t>2</w:t>
      </w:r>
      <w:r w:rsidR="004F3543">
        <w:rPr>
          <w:rFonts w:ascii="Arial" w:hAnsi="Arial" w:cs="Arial"/>
          <w:b/>
          <w:sz w:val="24"/>
          <w:lang w:val="en-US"/>
        </w:rPr>
        <w:t xml:space="preserve">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bookmarkEnd w:id="1"/>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2DA2F5C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2E3AC907" w14:textId="77777777" w:rsidR="0017222F" w:rsidRPr="000E4B5C" w:rsidRDefault="0017222F" w:rsidP="0017222F">
      <w:pPr>
        <w:rPr>
          <w:highlight w:val="cyan"/>
        </w:rPr>
      </w:pPr>
      <w:bookmarkStart w:id="3" w:name="_Hlk55222664"/>
      <w:bookmarkStart w:id="4" w:name="_Hlk54027001"/>
      <w:r w:rsidRPr="000E4B5C">
        <w:rPr>
          <w:highlight w:val="cyan"/>
          <w:lang w:eastAsia="x-none"/>
        </w:rPr>
        <w:t>[10</w:t>
      </w:r>
      <w:r>
        <w:rPr>
          <w:highlight w:val="cyan"/>
          <w:lang w:eastAsia="x-none"/>
        </w:rPr>
        <w:t>7bis</w:t>
      </w:r>
      <w:r w:rsidRPr="000E4B5C">
        <w:rPr>
          <w:highlight w:val="cyan"/>
          <w:lang w:eastAsia="x-none"/>
        </w:rPr>
        <w:t>-e-R17-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203EEC22" w14:textId="77777777" w:rsidR="0017222F" w:rsidRDefault="0017222F" w:rsidP="00233979">
      <w:pPr>
        <w:numPr>
          <w:ilvl w:val="0"/>
          <w:numId w:val="38"/>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w:t>
      </w:r>
      <w:r>
        <w:rPr>
          <w:rFonts w:hint="eastAsia"/>
          <w:highlight w:val="cyan"/>
        </w:rPr>
        <w:t xml:space="preserve"> </w:t>
      </w:r>
      <w:r>
        <w:rPr>
          <w:highlight w:val="cyan"/>
        </w:rPr>
        <w:t>20</w:t>
      </w:r>
    </w:p>
    <w:p w14:paraId="28F59EFB" w14:textId="77777777" w:rsidR="0017222F" w:rsidRDefault="0017222F" w:rsidP="00233979">
      <w:pPr>
        <w:numPr>
          <w:ilvl w:val="0"/>
          <w:numId w:val="38"/>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January 25</w:t>
      </w:r>
    </w:p>
    <w:p w14:paraId="074D5448" w14:textId="400C4315"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3CA6FE56" w14:textId="417C6842"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35C0E993" w14:textId="7117FE56"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proofErr w:type="gramStart"/>
      <w:r w:rsidR="00F11BA6" w:rsidRPr="009C2630">
        <w:rPr>
          <w:rFonts w:ascii="Calibri" w:hAnsi="Calibri" w:cs="Calibri"/>
          <w:i/>
          <w:iCs/>
          <w:color w:val="000000" w:themeColor="text1"/>
          <w:sz w:val="22"/>
        </w:rPr>
        <w:t>Y</w:t>
      </w:r>
      <w:proofErr w:type="gramEnd"/>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4D66C75" w14:textId="77D276BE" w:rsidR="009C2630" w:rsidRDefault="009C2630" w:rsidP="004D54EF">
      <w:pPr>
        <w:autoSpaceDE w:val="0"/>
        <w:autoSpaceDN w:val="0"/>
        <w:jc w:val="both"/>
        <w:rPr>
          <w:rFonts w:ascii="Calibri" w:hAnsi="Calibri" w:cs="Calibri"/>
          <w:color w:val="000000" w:themeColor="text1"/>
          <w:sz w:val="22"/>
        </w:rPr>
      </w:pPr>
    </w:p>
    <w:p w14:paraId="166D85AC" w14:textId="46C49DC8"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2ADE3FD" w14:textId="3CE2DCB3" w:rsidR="009C2630" w:rsidRPr="00FA12D7" w:rsidRDefault="00914473"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641025D8" w14:textId="77777777" w:rsidR="009C2630" w:rsidRPr="00FA12D7" w:rsidRDefault="00474115"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5A88AD81" w14:textId="6A65D051" w:rsidR="009C2630" w:rsidRPr="00FA12D7" w:rsidRDefault="009C2630"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022405F" w14:textId="1D0C6557" w:rsidR="009C2630" w:rsidRDefault="009C2630" w:rsidP="004D54EF">
      <w:pPr>
        <w:autoSpaceDE w:val="0"/>
        <w:autoSpaceDN w:val="0"/>
        <w:jc w:val="both"/>
        <w:rPr>
          <w:rFonts w:ascii="Calibri" w:hAnsi="Calibri" w:cs="Calibri"/>
          <w:color w:val="000000" w:themeColor="text1"/>
          <w:sz w:val="22"/>
        </w:rPr>
      </w:pPr>
    </w:p>
    <w:p w14:paraId="3B7C935A" w14:textId="1D9CF06B"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3F5811D1" w14:textId="189447EF"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7079E80D" w14:textId="0424C275"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09712DE8" w14:textId="09F12D14"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1035A743" w14:textId="6E375C12"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1469DF4" w14:textId="77777777" w:rsidR="00F6105A" w:rsidRPr="00F6105A" w:rsidRDefault="00F6105A" w:rsidP="00F6105A">
      <w:pPr>
        <w:autoSpaceDE w:val="0"/>
        <w:autoSpaceDN w:val="0"/>
        <w:jc w:val="both"/>
        <w:rPr>
          <w:rFonts w:ascii="Calibri" w:hAnsi="Calibri" w:cs="Calibri"/>
          <w:sz w:val="22"/>
        </w:rPr>
      </w:pPr>
    </w:p>
    <w:p w14:paraId="138216D0" w14:textId="3032D68E" w:rsidR="004D54EF" w:rsidRDefault="004D54EF" w:rsidP="004D54EF">
      <w:pPr>
        <w:pStyle w:val="Heading3"/>
      </w:pPr>
      <w:r>
        <w:t>Proposal for 1</w:t>
      </w:r>
      <w:r w:rsidRPr="00224780">
        <w:rPr>
          <w:vertAlign w:val="superscript"/>
        </w:rPr>
        <w:t>st</w:t>
      </w:r>
      <w:r>
        <w:t xml:space="preserve"> GTW</w:t>
      </w:r>
    </w:p>
    <w:p w14:paraId="295DC221" w14:textId="6AECE711" w:rsidR="00F6105A" w:rsidRPr="00314598" w:rsidRDefault="00F6105A" w:rsidP="00F6105A">
      <w:pPr>
        <w:rPr>
          <w:rFonts w:asciiTheme="minorHAnsi" w:hAnsiTheme="minorHAnsi" w:cstheme="minorHAnsi"/>
          <w:sz w:val="22"/>
          <w:szCs w:val="28"/>
          <w:lang w:eastAsia="x-none"/>
        </w:rPr>
      </w:pPr>
      <w:r w:rsidRPr="00314598">
        <w:rPr>
          <w:rFonts w:asciiTheme="minorHAnsi" w:hAnsiTheme="minorHAnsi" w:cstheme="minorHAnsi"/>
          <w:sz w:val="22"/>
          <w:szCs w:val="28"/>
          <w:lang w:eastAsia="x-none"/>
        </w:rPr>
        <w:t xml:space="preserve">Due to the very limited time between the start of RAN1#107bis-e meeting and the </w:t>
      </w:r>
      <w:r w:rsidR="00314598" w:rsidRPr="00314598">
        <w:rPr>
          <w:rFonts w:asciiTheme="minorHAnsi" w:hAnsiTheme="minorHAnsi" w:cstheme="minorHAnsi"/>
          <w:sz w:val="22"/>
          <w:szCs w:val="28"/>
          <w:lang w:eastAsia="x-none"/>
        </w:rPr>
        <w:t>first GTW session, FL put forward the following Proposal 1, which is based on the above approach 1 and it has the most support, for discussion (and potential agreement) on the GTW.</w:t>
      </w:r>
    </w:p>
    <w:p w14:paraId="126A731B" w14:textId="77777777" w:rsidR="002F6EA5" w:rsidRDefault="002F6EA5" w:rsidP="002F6EA5">
      <w:pPr>
        <w:autoSpaceDE w:val="0"/>
        <w:autoSpaceDN w:val="0"/>
        <w:spacing w:before="240"/>
        <w:jc w:val="both"/>
        <w:rPr>
          <w:rFonts w:ascii="Calibri" w:hAnsi="Calibri" w:cs="Calibri"/>
          <w:b/>
          <w:bCs/>
          <w:color w:val="000000" w:themeColor="text1"/>
          <w:sz w:val="22"/>
        </w:rPr>
      </w:pPr>
      <w:r w:rsidRPr="00CD67B2">
        <w:rPr>
          <w:rFonts w:ascii="Calibri" w:hAnsi="Calibri" w:cs="Calibri"/>
          <w:b/>
          <w:bCs/>
          <w:color w:val="000000" w:themeColor="text1"/>
          <w:sz w:val="22"/>
        </w:rPr>
        <w:t>Proposal 1:</w:t>
      </w:r>
    </w:p>
    <w:p w14:paraId="18CE99FE"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48F66E2E" w14:textId="1D5B8FEC" w:rsidR="002F6EA5" w:rsidRPr="00FA12D7" w:rsidRDefault="002F6EA5"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30EDAA70" w14:textId="77777777" w:rsidR="002F6EA5" w:rsidRPr="00FA12D7" w:rsidRDefault="00474115"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28B0485B" w14:textId="77777777" w:rsidR="002F6EA5" w:rsidRPr="00FA12D7" w:rsidRDefault="002F6EA5"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0DD49158" w14:textId="77777777" w:rsidR="002F6EA5" w:rsidRPr="00A80EE6" w:rsidRDefault="002F6EA5" w:rsidP="00233979">
      <w:pPr>
        <w:numPr>
          <w:ilvl w:val="0"/>
          <w:numId w:val="46"/>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proofErr w:type="spellStart"/>
      <w:r w:rsidRPr="00A80EE6">
        <w:rPr>
          <w:rFonts w:ascii="Times New Roman" w:hAnsi="Times New Roman"/>
          <w:i/>
          <w:iCs/>
          <w:sz w:val="22"/>
          <w:szCs w:val="28"/>
        </w:rPr>
        <w:t>sl-MultiReserveResource</w:t>
      </w:r>
      <w:proofErr w:type="spellEnd"/>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2ED89EFB" w14:textId="77777777" w:rsidR="002F6EA5" w:rsidRPr="00FA12D7" w:rsidRDefault="002F6EA5"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57DDFF"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0EC5F2C"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70BE52A" w14:textId="77777777" w:rsidR="002F6EA5" w:rsidRPr="0046045A" w:rsidRDefault="002F6EA5" w:rsidP="00233979">
      <w:pPr>
        <w:numPr>
          <w:ilvl w:val="0"/>
          <w:numId w:val="46"/>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28A84E57" w14:textId="388627BF" w:rsidR="004D54EF" w:rsidRDefault="004D54EF" w:rsidP="004D54EF">
      <w:pPr>
        <w:autoSpaceDE w:val="0"/>
        <w:autoSpaceDN w:val="0"/>
        <w:jc w:val="both"/>
        <w:rPr>
          <w:rFonts w:ascii="Calibri" w:hAnsi="Calibri" w:cs="Calibri"/>
          <w:color w:val="FF0000"/>
          <w:sz w:val="22"/>
        </w:rPr>
      </w:pPr>
    </w:p>
    <w:p w14:paraId="27306BC0" w14:textId="617B76F2" w:rsidR="00CD67B2" w:rsidRDefault="00CD67B2" w:rsidP="00CD67B2">
      <w:pPr>
        <w:pStyle w:val="Heading3"/>
      </w:pPr>
      <w:r>
        <w:t>Proposal before 2</w:t>
      </w:r>
      <w:r w:rsidRPr="00CD67B2">
        <w:rPr>
          <w:vertAlign w:val="superscript"/>
        </w:rPr>
        <w:t>nd</w:t>
      </w:r>
      <w:r>
        <w:t xml:space="preserve"> GTW</w:t>
      </w:r>
    </w:p>
    <w:p w14:paraId="07A2791F" w14:textId="226F5B1B" w:rsidR="00CD67B2" w:rsidRPr="00314598" w:rsidRDefault="00CD67B2" w:rsidP="00CD67B2">
      <w:pPr>
        <w:rPr>
          <w:rFonts w:asciiTheme="minorHAnsi" w:hAnsiTheme="minorHAnsi" w:cstheme="minorHAnsi"/>
          <w:sz w:val="22"/>
          <w:szCs w:val="28"/>
          <w:lang w:eastAsia="x-none"/>
        </w:rPr>
      </w:pPr>
      <w:r>
        <w:rPr>
          <w:rFonts w:asciiTheme="minorHAnsi" w:hAnsiTheme="minorHAnsi" w:cstheme="minorHAnsi"/>
          <w:sz w:val="22"/>
          <w:szCs w:val="28"/>
          <w:lang w:eastAsia="x-none"/>
        </w:rPr>
        <w:t>Based on the discussion during the 1</w:t>
      </w:r>
      <w:r w:rsidRPr="00CD67B2">
        <w:rPr>
          <w:rFonts w:asciiTheme="minorHAnsi" w:hAnsiTheme="minorHAnsi" w:cstheme="minorHAnsi"/>
          <w:sz w:val="22"/>
          <w:szCs w:val="28"/>
          <w:vertAlign w:val="superscript"/>
          <w:lang w:eastAsia="x-none"/>
        </w:rPr>
        <w:t>st</w:t>
      </w:r>
      <w:r>
        <w:rPr>
          <w:rFonts w:asciiTheme="minorHAnsi" w:hAnsiTheme="minorHAnsi" w:cstheme="minorHAnsi"/>
          <w:sz w:val="22"/>
          <w:szCs w:val="28"/>
          <w:lang w:eastAsia="x-none"/>
        </w:rPr>
        <w:t xml:space="preserve"> GTW session, the following Proposal 1 (II) is the latest version for further discussion. Please provide your view in the provided table below.</w:t>
      </w:r>
    </w:p>
    <w:p w14:paraId="7F0D61F7" w14:textId="7E7FF337" w:rsidR="00CD67B2" w:rsidRDefault="00CD67B2" w:rsidP="00CD67B2">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3F743A6A" w14:textId="77777777" w:rsidR="00CD67B2" w:rsidRPr="00FA12D7" w:rsidRDefault="00CD67B2" w:rsidP="00CD67B2">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68F1CDBF" w14:textId="77777777" w:rsidR="00CD67B2" w:rsidRPr="00FA12D7" w:rsidRDefault="00CD67B2"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F6EFF0A" w14:textId="77777777" w:rsidR="00CD67B2" w:rsidRPr="00FA12D7" w:rsidRDefault="00474115"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CD67B2" w:rsidRPr="00FA12D7">
        <w:rPr>
          <w:rFonts w:ascii="Times New Roman" w:eastAsia="Times New Roman" w:hAnsi="Times New Roman"/>
          <w:color w:val="000000"/>
          <w:sz w:val="22"/>
          <w:szCs w:val="22"/>
        </w:rPr>
        <w:t xml:space="preserve"> is the first candidate slot after slot </w:t>
      </w:r>
      <w:r w:rsidR="00CD67B2" w:rsidRPr="00FA12D7">
        <w:rPr>
          <w:rFonts w:ascii="Times New Roman" w:eastAsia="Times New Roman" w:hAnsi="Times New Roman"/>
          <w:i/>
          <w:iCs/>
          <w:color w:val="000000"/>
          <w:sz w:val="22"/>
          <w:szCs w:val="22"/>
        </w:rPr>
        <w:t>n+T</w:t>
      </w:r>
      <w:r w:rsidR="00CD67B2" w:rsidRPr="00FA12D7">
        <w:rPr>
          <w:rFonts w:ascii="Times New Roman" w:eastAsia="Times New Roman" w:hAnsi="Times New Roman"/>
          <w:i/>
          <w:iCs/>
          <w:color w:val="000000"/>
          <w:sz w:val="22"/>
          <w:szCs w:val="22"/>
          <w:vertAlign w:val="subscript"/>
        </w:rPr>
        <w:t>3</w:t>
      </w:r>
      <w:r w:rsidR="00CD67B2" w:rsidRPr="00FA12D7">
        <w:rPr>
          <w:rFonts w:ascii="Times New Roman" w:eastAsia="Times New Roman" w:hAnsi="Times New Roman"/>
          <w:color w:val="000000"/>
          <w:sz w:val="22"/>
          <w:szCs w:val="22"/>
        </w:rPr>
        <w:t>.</w:t>
      </w:r>
    </w:p>
    <w:p w14:paraId="003AF6A2" w14:textId="1C56BA32" w:rsidR="00CD67B2" w:rsidRPr="00FA12D7" w:rsidRDefault="00CD67B2"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325CD969" w14:textId="2EE7B067" w:rsidR="00CD67B2" w:rsidRPr="00FA12D7" w:rsidRDefault="00CD67B2"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UE performs CPS starts </w:t>
      </w:r>
      <w:r w:rsidR="00F96AED" w:rsidRPr="00F96AED">
        <w:rPr>
          <w:rFonts w:ascii="Times New Roman" w:eastAsia="Times New Roman" w:hAnsi="Times New Roman"/>
          <w:color w:val="FF0000"/>
          <w:sz w:val="22"/>
          <w:szCs w:val="22"/>
        </w:rPr>
        <w:t>at least</w:t>
      </w:r>
      <w:r w:rsidR="00F96AED">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2F0D509C" w14:textId="77777777" w:rsidR="00CD67B2" w:rsidRPr="0046045A"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2CDA44BE" w14:textId="5615FF97" w:rsidR="00CD67B2"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24FB1B26" w14:textId="336DF5C0" w:rsidR="00CD67B2" w:rsidRPr="00F96AED" w:rsidRDefault="00CD67B2" w:rsidP="0023397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 xml:space="preserve">FFS: </w:t>
      </w:r>
      <w:r w:rsidR="00F96AED" w:rsidRPr="00F96AED">
        <w:rPr>
          <w:rFonts w:ascii="Times New Roman" w:hAnsi="Times New Roman"/>
          <w:color w:val="FF0000"/>
          <w:sz w:val="22"/>
          <w:szCs w:val="22"/>
        </w:rPr>
        <w:t>CPS starts after the resource selection trigger</w:t>
      </w:r>
    </w:p>
    <w:p w14:paraId="6E585C8C" w14:textId="77777777" w:rsidR="00F96AED" w:rsidRPr="00F96AED" w:rsidRDefault="00F96AED" w:rsidP="0023397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4EE35F45"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03CAB003"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11CF23AE"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4C8BFF38" w14:textId="206176C4" w:rsidR="00CD67B2" w:rsidRPr="00F96AED" w:rsidRDefault="00CD67B2" w:rsidP="0023397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p w14:paraId="0DAFAA99" w14:textId="1256608F" w:rsidR="00CD67B2" w:rsidRDefault="00CD67B2" w:rsidP="004D54EF">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CD67B2" w14:paraId="62B7926A" w14:textId="77777777" w:rsidTr="008D441F">
        <w:tc>
          <w:tcPr>
            <w:tcW w:w="1680" w:type="dxa"/>
          </w:tcPr>
          <w:p w14:paraId="51A4A992"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50A2EF1"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CD67B2" w14:paraId="3954F58F" w14:textId="77777777" w:rsidTr="008D441F">
        <w:tc>
          <w:tcPr>
            <w:tcW w:w="1680" w:type="dxa"/>
          </w:tcPr>
          <w:p w14:paraId="3778D58F" w14:textId="0F60F228" w:rsidR="00CD67B2" w:rsidRPr="00C67F08" w:rsidRDefault="008D441F" w:rsidP="008D441F">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0D8ED2EC" w14:textId="7AA40A99" w:rsidR="008D441F" w:rsidRDefault="008D441F" w:rsidP="008D441F">
            <w:pPr>
              <w:autoSpaceDE w:val="0"/>
              <w:autoSpaceDN w:val="0"/>
              <w:jc w:val="both"/>
              <w:rPr>
                <w:rFonts w:ascii="Calibri" w:hAnsi="Calibri" w:cs="Calibri"/>
                <w:sz w:val="22"/>
              </w:rPr>
            </w:pPr>
            <w:r>
              <w:rPr>
                <w:rFonts w:ascii="Calibri" w:hAnsi="Calibri" w:cs="Calibri"/>
                <w:sz w:val="22"/>
              </w:rPr>
              <w:t>We think there are still two problem</w:t>
            </w:r>
            <w:r w:rsidR="005A651B">
              <w:rPr>
                <w:rFonts w:ascii="Calibri" w:hAnsi="Calibri" w:cs="Calibri"/>
                <w:sz w:val="22"/>
              </w:rPr>
              <w:t>s:</w:t>
            </w:r>
            <w:r>
              <w:rPr>
                <w:rFonts w:ascii="Calibri" w:hAnsi="Calibri" w:cs="Calibri"/>
                <w:sz w:val="22"/>
              </w:rPr>
              <w:t xml:space="preserve"> </w:t>
            </w:r>
          </w:p>
          <w:p w14:paraId="393A0958" w14:textId="02854811" w:rsidR="00CD67B2" w:rsidRPr="008D441F" w:rsidRDefault="008D441F" w:rsidP="00233979">
            <w:pPr>
              <w:pStyle w:val="ListParagraph"/>
              <w:numPr>
                <w:ilvl w:val="0"/>
                <w:numId w:val="49"/>
              </w:numPr>
              <w:autoSpaceDE w:val="0"/>
              <w:autoSpaceDN w:val="0"/>
              <w:ind w:leftChars="0"/>
              <w:jc w:val="both"/>
              <w:rPr>
                <w:rFonts w:ascii="Calibri" w:hAnsi="Calibri" w:cs="Calibri"/>
                <w:sz w:val="22"/>
              </w:rPr>
            </w:pPr>
            <w:r w:rsidRPr="008D441F">
              <w:rPr>
                <w:rFonts w:ascii="Calibri" w:hAnsi="Calibri" w:cs="Calibri"/>
                <w:sz w:val="22"/>
              </w:rPr>
              <w:t xml:space="preserve">One difference between periodic traffic case and aperiodic case is for aperiodic the trigger time cannot be predicted. </w:t>
            </w:r>
            <w:proofErr w:type="gramStart"/>
            <w:r w:rsidRPr="008D441F">
              <w:rPr>
                <w:rFonts w:ascii="Calibri" w:hAnsi="Calibri" w:cs="Calibri"/>
                <w:sz w:val="22"/>
              </w:rPr>
              <w:t>Therefore</w:t>
            </w:r>
            <w:proofErr w:type="gramEnd"/>
            <w:r w:rsidRPr="008D441F">
              <w:rPr>
                <w:rFonts w:ascii="Calibri" w:hAnsi="Calibri" w:cs="Calibri"/>
                <w:sz w:val="22"/>
              </w:rPr>
              <w:t xml:space="preserve"> we need to make sure CPS starts after the trigger time.  Otherwise bullet II is not value</w:t>
            </w:r>
          </w:p>
          <w:p w14:paraId="31A59BC0" w14:textId="732542F3" w:rsidR="008D441F" w:rsidRPr="008D441F" w:rsidRDefault="008D441F" w:rsidP="00233979">
            <w:pPr>
              <w:pStyle w:val="ListParagraph"/>
              <w:numPr>
                <w:ilvl w:val="0"/>
                <w:numId w:val="49"/>
              </w:numPr>
              <w:autoSpaceDE w:val="0"/>
              <w:autoSpaceDN w:val="0"/>
              <w:ind w:leftChars="0"/>
              <w:jc w:val="both"/>
              <w:rPr>
                <w:rFonts w:ascii="Calibri" w:hAnsi="Calibri" w:cs="Calibri"/>
                <w:sz w:val="22"/>
              </w:rPr>
            </w:pPr>
            <w:r>
              <w:rPr>
                <w:rFonts w:ascii="Calibri" w:hAnsi="Calibri" w:cs="Calibri"/>
                <w:sz w:val="22"/>
              </w:rPr>
              <w:t xml:space="preserve">For bullet </w:t>
            </w:r>
            <w:proofErr w:type="gramStart"/>
            <w:r>
              <w:rPr>
                <w:rFonts w:ascii="Calibri" w:hAnsi="Calibri" w:cs="Calibri"/>
                <w:sz w:val="22"/>
              </w:rPr>
              <w:t>3 ,</w:t>
            </w:r>
            <w:proofErr w:type="gramEnd"/>
            <w:r>
              <w:rPr>
                <w:rFonts w:ascii="Calibri" w:hAnsi="Calibri" w:cs="Calibri"/>
                <w:sz w:val="22"/>
              </w:rPr>
              <w:t xml:space="preserve"> all existing PBPS and CPS results</w:t>
            </w:r>
            <w:r w:rsidR="005A651B">
              <w:rPr>
                <w:rFonts w:ascii="Calibri" w:hAnsi="Calibri" w:cs="Calibri"/>
                <w:sz w:val="22"/>
              </w:rPr>
              <w:t xml:space="preserve">, we are fine with PBPS but what is the CPS here? The second bullet describe how to start the CPS for this traffic already, what are other “CPS” results?  For other previous </w:t>
            </w:r>
            <w:proofErr w:type="gramStart"/>
            <w:r w:rsidR="005A651B">
              <w:rPr>
                <w:rFonts w:ascii="Calibri" w:hAnsi="Calibri" w:cs="Calibri"/>
                <w:sz w:val="22"/>
              </w:rPr>
              <w:t>traffic ?</w:t>
            </w:r>
            <w:proofErr w:type="gramEnd"/>
            <w:r w:rsidR="005A651B">
              <w:rPr>
                <w:rFonts w:ascii="Calibri" w:hAnsi="Calibri" w:cs="Calibri"/>
                <w:sz w:val="22"/>
              </w:rPr>
              <w:t xml:space="preserve"> Are we sure </w:t>
            </w:r>
            <w:proofErr w:type="gramStart"/>
            <w:r w:rsidR="005A651B">
              <w:rPr>
                <w:rFonts w:ascii="Calibri" w:hAnsi="Calibri" w:cs="Calibri"/>
                <w:sz w:val="22"/>
              </w:rPr>
              <w:t>they  are</w:t>
            </w:r>
            <w:proofErr w:type="gramEnd"/>
            <w:r w:rsidR="005A651B">
              <w:rPr>
                <w:rFonts w:ascii="Calibri" w:hAnsi="Calibri" w:cs="Calibri"/>
                <w:sz w:val="22"/>
              </w:rPr>
              <w:t xml:space="preserve"> still useful ? why do we need to force UE to use?</w:t>
            </w:r>
          </w:p>
        </w:tc>
      </w:tr>
      <w:tr w:rsidR="00CD67B2" w14:paraId="3C69FF68" w14:textId="77777777" w:rsidTr="008D441F">
        <w:tc>
          <w:tcPr>
            <w:tcW w:w="1680" w:type="dxa"/>
          </w:tcPr>
          <w:p w14:paraId="0B5D3C81" w14:textId="455D167E" w:rsidR="00CD67B2"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2958FB0E" w14:textId="59A9CE53" w:rsidR="00D67CA6" w:rsidRDefault="00D67CA6" w:rsidP="008D441F">
            <w:pPr>
              <w:autoSpaceDE w:val="0"/>
              <w:autoSpaceDN w:val="0"/>
              <w:jc w:val="both"/>
              <w:rPr>
                <w:rFonts w:ascii="Calibri" w:hAnsi="Calibri" w:cs="Calibri"/>
                <w:sz w:val="22"/>
              </w:rPr>
            </w:pPr>
            <w:r>
              <w:rPr>
                <w:rFonts w:ascii="Calibri" w:hAnsi="Calibri" w:cs="Calibri"/>
                <w:sz w:val="22"/>
              </w:rPr>
              <w:t>Support the current version for progress.</w:t>
            </w:r>
          </w:p>
          <w:p w14:paraId="12E6D444" w14:textId="064D1B89" w:rsidR="00D67CA6" w:rsidRPr="00C67F08" w:rsidRDefault="00D67CA6" w:rsidP="008D441F">
            <w:pPr>
              <w:autoSpaceDE w:val="0"/>
              <w:autoSpaceDN w:val="0"/>
              <w:jc w:val="both"/>
              <w:rPr>
                <w:rFonts w:ascii="Calibri" w:hAnsi="Calibri" w:cs="Calibri"/>
                <w:sz w:val="22"/>
              </w:rPr>
            </w:pPr>
            <w:r>
              <w:rPr>
                <w:rFonts w:ascii="Calibri" w:hAnsi="Calibri" w:cs="Calibri"/>
                <w:sz w:val="22"/>
              </w:rPr>
              <w:t>Regarding PBPS after the initial selection trigger, in typical situations, CPS can cover the new PBPS slots. We do not think it is really essential. In addition, such an optimization was not supported for periodic traffic (agreements at the last meeting). We are not sure why the new mechanism is necessary only for aperiodic traffic.</w:t>
            </w:r>
          </w:p>
        </w:tc>
      </w:tr>
      <w:tr w:rsidR="003A7B66" w14:paraId="45F5D35B" w14:textId="77777777" w:rsidTr="008D441F">
        <w:tc>
          <w:tcPr>
            <w:tcW w:w="1680" w:type="dxa"/>
          </w:tcPr>
          <w:p w14:paraId="4978164B" w14:textId="7F93264F"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4B31A02E" w14:textId="77777777" w:rsidR="003A7B66" w:rsidRDefault="003A7B66" w:rsidP="003A7B66">
            <w:pPr>
              <w:autoSpaceDE w:val="0"/>
              <w:autoSpaceDN w:val="0"/>
              <w:jc w:val="both"/>
              <w:rPr>
                <w:rFonts w:ascii="Times New Roman" w:eastAsia="Times New Roman" w:hAnsi="Times New Roman"/>
                <w:color w:val="000000"/>
                <w:sz w:val="22"/>
                <w:szCs w:val="22"/>
              </w:rPr>
            </w:pPr>
            <w:r>
              <w:rPr>
                <w:rFonts w:ascii="Calibri" w:hAnsi="Calibri" w:cs="Calibri"/>
                <w:sz w:val="22"/>
              </w:rPr>
              <w:t xml:space="preserve">In our understanding, for resource selection, there is a mechanism for the case when M consecutive slots cannot be met, as the time gap between first candidate slot and triggering slot n can be quite large, or, small. While it is different in re-evaluation and pre-emption check, since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w:t>
            </w:r>
            <w:r>
              <w:rPr>
                <w:rFonts w:ascii="Times New Roman" w:eastAsia="Times New Roman" w:hAnsi="Times New Roman"/>
                <w:color w:val="000000"/>
                <w:sz w:val="22"/>
                <w:szCs w:val="22"/>
              </w:rPr>
              <w:t xml:space="preserve"> n+T3, which means between slot n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the number of logical slot is approximately </w:t>
            </w:r>
            <w:r>
              <w:rPr>
                <w:rFonts w:ascii="Times New Roman" w:eastAsia="Times New Roman" w:hAnsi="Times New Roman"/>
                <w:color w:val="000000"/>
                <w:sz w:val="22"/>
                <w:szCs w:val="22"/>
              </w:rPr>
              <w:t>T3</w:t>
            </w:r>
            <w:proofErr w:type="gramStart"/>
            <w:r>
              <w:rPr>
                <w:rFonts w:ascii="Times New Roman" w:eastAsia="Times New Roman" w:hAnsi="Times New Roman"/>
                <w:color w:val="000000"/>
                <w:sz w:val="22"/>
                <w:szCs w:val="22"/>
              </w:rPr>
              <w:t>’(</w:t>
            </w:r>
            <w:proofErr w:type="gramEnd"/>
            <w:r>
              <w:rPr>
                <w:rFonts w:ascii="Times New Roman" w:eastAsia="Times New Roman" w:hAnsi="Times New Roman"/>
                <w:color w:val="000000"/>
                <w:sz w:val="22"/>
                <w:szCs w:val="22"/>
              </w:rPr>
              <w:t>i.e. T3 converted to the number of slots of a resource pool). In that sense, are the M consecutive slots really needed for re-evaluation/pre-emption? From our perspective, regarding CPS in re-evaluation/pre-emption, UE shall monitor consecutive slots starting from the first candidate slot in initial resource selection (</w:t>
            </w:r>
            <w:proofErr w:type="gramStart"/>
            <w:r>
              <w:rPr>
                <w:rFonts w:ascii="Times New Roman" w:eastAsia="Times New Roman" w:hAnsi="Times New Roman"/>
                <w:color w:val="000000"/>
                <w:sz w:val="22"/>
                <w:szCs w:val="22"/>
              </w:rPr>
              <w:t>i.e.</w:t>
            </w:r>
            <w:proofErr w:type="gramEnd"/>
            <w:r>
              <w:rPr>
                <w:rFonts w:ascii="Times New Roman" w:eastAsia="Times New Roman" w:hAnsi="Times New Roman"/>
                <w:color w:val="000000"/>
                <w:sz w:val="22"/>
                <w:szCs w:val="22"/>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along with the consideration of processing delays in SL</w:t>
            </w:r>
          </w:p>
          <w:p w14:paraId="1EFC0919" w14:textId="49DAEBBD" w:rsidR="003A7B66" w:rsidRPr="00C67F08" w:rsidRDefault="003A7B66" w:rsidP="003A7B66">
            <w:pPr>
              <w:autoSpaceDE w:val="0"/>
              <w:autoSpaceDN w:val="0"/>
              <w:jc w:val="both"/>
              <w:rPr>
                <w:rFonts w:ascii="Calibri" w:hAnsi="Calibri" w:cs="Calibri"/>
                <w:sz w:val="22"/>
              </w:rPr>
            </w:pPr>
            <w:r>
              <w:rPr>
                <w:rFonts w:ascii="Times New Roman" w:eastAsia="Times New Roman" w:hAnsi="Times New Roman"/>
                <w:color w:val="000000"/>
                <w:sz w:val="22"/>
                <w:szCs w:val="22"/>
              </w:rPr>
              <w:t>For the rest of the proposals, we are fine.</w:t>
            </w:r>
          </w:p>
        </w:tc>
      </w:tr>
      <w:tr w:rsidR="003A7B66" w14:paraId="71D6C49E" w14:textId="77777777" w:rsidTr="008D441F">
        <w:tc>
          <w:tcPr>
            <w:tcW w:w="1680" w:type="dxa"/>
          </w:tcPr>
          <w:p w14:paraId="02BA2AA5" w14:textId="76826DF4"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B02B496" w14:textId="515D8D7B"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D641AF" w14:paraId="61624C98" w14:textId="77777777" w:rsidTr="008D441F">
        <w:tc>
          <w:tcPr>
            <w:tcW w:w="1680" w:type="dxa"/>
          </w:tcPr>
          <w:p w14:paraId="593279DD" w14:textId="70EAD982"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079F2BF" w14:textId="4C4BD018"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r w:rsidR="008509BD" w14:paraId="390C0E04" w14:textId="77777777" w:rsidTr="008D441F">
        <w:tc>
          <w:tcPr>
            <w:tcW w:w="1680" w:type="dxa"/>
          </w:tcPr>
          <w:p w14:paraId="348E431B" w14:textId="5734DB80"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0B1335B" w14:textId="1CCFAA11"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w:t>
            </w:r>
          </w:p>
        </w:tc>
      </w:tr>
      <w:tr w:rsidR="009D29EF" w14:paraId="1DF425AB" w14:textId="77777777" w:rsidTr="008D441F">
        <w:tc>
          <w:tcPr>
            <w:tcW w:w="1680" w:type="dxa"/>
          </w:tcPr>
          <w:p w14:paraId="3A84AC45" w14:textId="0EA0A8B1" w:rsidR="009D29EF" w:rsidRDefault="009D29EF" w:rsidP="009D2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34ABB231" w14:textId="77777777" w:rsidR="009D29EF" w:rsidRDefault="009D29EF" w:rsidP="009D29EF">
            <w:pPr>
              <w:pStyle w:val="ListParagraph"/>
              <w:numPr>
                <w:ilvl w:val="0"/>
                <w:numId w:val="50"/>
              </w:numPr>
              <w:autoSpaceDE w:val="0"/>
              <w:autoSpaceDN w:val="0"/>
              <w:ind w:leftChars="0"/>
              <w:jc w:val="both"/>
              <w:rPr>
                <w:rFonts w:ascii="Calibri" w:hAnsi="Calibri" w:cs="Calibri"/>
                <w:sz w:val="22"/>
              </w:rPr>
            </w:pPr>
            <w:r>
              <w:rPr>
                <w:rFonts w:ascii="Calibri" w:hAnsi="Calibri" w:cs="Calibri"/>
                <w:sz w:val="22"/>
              </w:rPr>
              <w:t>Regarding CPS, we should ensure the CPS window starts only after the initial resource selection trigger (agree with CATT). Consider an example that resource selection is triggered at slot n, and the first selected resource is at slot n+20. If M is 31 by default, then the CPS window (for resource re-evaluation/pre-emption) starts at slot n-11 in case on additional restriction is imposed in the proposal. However, this is impossible due to the aperiodic transmission. Hence, we propose to confirm the sub-bullet: “</w:t>
            </w:r>
            <w:r w:rsidRPr="000E1A26">
              <w:rPr>
                <w:rFonts w:ascii="Calibri" w:hAnsi="Calibri" w:cs="Calibri"/>
                <w:color w:val="000000" w:themeColor="text1"/>
                <w:sz w:val="22"/>
              </w:rPr>
              <w:t>CPS starts after the resource selection trigger.</w:t>
            </w:r>
            <w:r>
              <w:rPr>
                <w:rFonts w:ascii="Calibri" w:hAnsi="Calibri" w:cs="Calibri"/>
                <w:sz w:val="22"/>
              </w:rPr>
              <w:t>”</w:t>
            </w:r>
          </w:p>
          <w:p w14:paraId="39DFD80B"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 xml:space="preserve">On the other hand, “when the minimum M slots for CPS cannot be guaranteed”, neither Option A nor Option B is applicable to resource re-evaluation. Both options are only for resource selection. </w:t>
            </w:r>
          </w:p>
          <w:p w14:paraId="5B6FFA75"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lastRenderedPageBreak/>
              <w:t>By combining these two sub-bullets into one, we could have the following sub-bullet:</w:t>
            </w:r>
          </w:p>
          <w:p w14:paraId="49EA038A" w14:textId="77777777" w:rsidR="009D29EF" w:rsidRDefault="009D29EF" w:rsidP="009D29EF">
            <w:pPr>
              <w:pStyle w:val="ListParagraph"/>
              <w:autoSpaceDE w:val="0"/>
              <w:autoSpaceDN w:val="0"/>
              <w:ind w:leftChars="0" w:left="720"/>
              <w:jc w:val="both"/>
              <w:rPr>
                <w:rFonts w:ascii="Times New Roman" w:hAnsi="Times New Roman"/>
                <w:iCs/>
                <w:color w:val="000000"/>
                <w:sz w:val="22"/>
                <w:szCs w:val="22"/>
                <w:lang w:eastAsia="zh-TW"/>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UE performs sensing after the initial resource (re)selection trigger slot and before </w:t>
            </w:r>
            <m:oMath>
              <m:sSubSup>
                <m:sSubSupPr>
                  <m:ctrlPr>
                    <w:rPr>
                      <w:rFonts w:ascii="Cambria Math" w:eastAsiaTheme="minorEastAsia"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r>
                <w:rPr>
                  <w:rFonts w:ascii="Cambria Math" w:eastAsiaTheme="minorEastAsia" w:hAnsi="Cambria Math"/>
                  <w:color w:val="FF0000"/>
                  <w:sz w:val="22"/>
                  <w:szCs w:val="22"/>
                  <w:lang w:eastAsia="zh-TW"/>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r>
                <w:rPr>
                  <w:rFonts w:ascii="Cambria Math" w:eastAsiaTheme="minorEastAsia" w:hAnsi="Cambria Math"/>
                  <w:color w:val="FF0000"/>
                  <w:sz w:val="22"/>
                  <w:szCs w:val="22"/>
                  <w:lang w:eastAsia="zh-TW"/>
                </w:rPr>
                <m:t>)</m:t>
              </m:r>
            </m:oMath>
            <w:r>
              <w:rPr>
                <w:rFonts w:ascii="Times New Roman" w:hAnsi="Times New Roman"/>
                <w:iCs/>
                <w:color w:val="000000"/>
                <w:sz w:val="22"/>
                <w:szCs w:val="22"/>
                <w:lang w:eastAsia="zh-TW"/>
              </w:rPr>
              <w:t>.</w:t>
            </w:r>
          </w:p>
          <w:p w14:paraId="0ED1B407" w14:textId="4EFBFFBC" w:rsidR="009D29EF" w:rsidRDefault="009D29EF" w:rsidP="009D29EF">
            <w:pPr>
              <w:pStyle w:val="ListParagraph"/>
              <w:numPr>
                <w:ilvl w:val="0"/>
                <w:numId w:val="50"/>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Regarding PBPS, if a UE performs PBPS in initial resource selection (which implies the support of resource pool configuration and UE’s higher layer configuration), then UE anyway continues the PBPS, regardless of the resource selection for </w:t>
            </w:r>
            <w:proofErr w:type="spellStart"/>
            <w:r>
              <w:rPr>
                <w:rFonts w:ascii="Calibri" w:hAnsi="Calibri" w:cs="Calibri"/>
                <w:sz w:val="22"/>
              </w:rPr>
              <w:t>aperiod</w:t>
            </w:r>
            <w:proofErr w:type="spellEnd"/>
            <w:r>
              <w:rPr>
                <w:rFonts w:ascii="Calibri" w:hAnsi="Calibri" w:cs="Calibri"/>
                <w:sz w:val="22"/>
              </w:rPr>
              <w:t xml:space="preserve"> transmission. In our view, these PBPS results, including </w:t>
            </w:r>
            <w:r w:rsidRPr="00AF1B07">
              <w:rPr>
                <w:rFonts w:ascii="Calibri" w:hAnsi="Calibri" w:cs="Calibri"/>
                <w:b/>
                <w:bCs/>
                <w:sz w:val="22"/>
              </w:rPr>
              <w:t xml:space="preserve">the PBPS results between resource selection </w:t>
            </w:r>
            <w:r>
              <w:rPr>
                <w:rFonts w:ascii="Calibri" w:hAnsi="Calibri" w:cs="Calibri"/>
                <w:b/>
                <w:bCs/>
                <w:sz w:val="22"/>
              </w:rPr>
              <w:t xml:space="preserve">time </w:t>
            </w:r>
            <w:r w:rsidRPr="00AF1B07">
              <w:rPr>
                <w:rFonts w:ascii="Calibri" w:hAnsi="Calibri" w:cs="Calibri"/>
                <w:b/>
                <w:bCs/>
                <w:sz w:val="22"/>
              </w:rPr>
              <w:t>and resource re-evaluation/pre-emption</w:t>
            </w:r>
            <w:r>
              <w:rPr>
                <w:rFonts w:ascii="Calibri" w:hAnsi="Calibri" w:cs="Calibri"/>
                <w:b/>
                <w:bCs/>
                <w:sz w:val="22"/>
              </w:rPr>
              <w:t xml:space="preserve"> time</w:t>
            </w:r>
            <w:r>
              <w:rPr>
                <w:rFonts w:ascii="Calibri" w:hAnsi="Calibri" w:cs="Calibri"/>
                <w:sz w:val="22"/>
              </w:rPr>
              <w:t>, could be used for resource re-evaluation/pre-emption. Here, we do not add any additional procedure of PBPS for resource re-evaluation/pre-emption, but reuse all the available PBPS results for resource re-evaluation/pre-emption. Hence, we propose to modify the last bullet to: “</w:t>
            </w:r>
            <w:r w:rsidRPr="00AF1B07">
              <w:rPr>
                <w:rFonts w:ascii="Calibri" w:hAnsi="Calibri" w:cs="Calibri"/>
                <w:color w:val="FF0000"/>
                <w:sz w:val="22"/>
              </w:rPr>
              <w:t xml:space="preserve">All </w:t>
            </w:r>
            <w:r>
              <w:rPr>
                <w:rFonts w:ascii="Calibri" w:hAnsi="Calibri" w:cs="Calibri"/>
                <w:color w:val="FF0000"/>
                <w:sz w:val="22"/>
              </w:rPr>
              <w:t>available (PBPS an</w:t>
            </w:r>
            <w:r w:rsidRPr="00AF1B07">
              <w:rPr>
                <w:rFonts w:ascii="Calibri" w:hAnsi="Calibri" w:cs="Calibri"/>
                <w:color w:val="FF0000"/>
                <w:sz w:val="22"/>
              </w:rPr>
              <w:t>d CPS</w:t>
            </w:r>
            <w:r>
              <w:rPr>
                <w:rFonts w:ascii="Calibri" w:hAnsi="Calibri" w:cs="Calibri"/>
                <w:color w:val="FF0000"/>
                <w:sz w:val="22"/>
              </w:rPr>
              <w:t>) sensing</w:t>
            </w:r>
            <w:r w:rsidRPr="00AF1B07">
              <w:rPr>
                <w:rFonts w:ascii="Calibri" w:hAnsi="Calibri" w:cs="Calibri"/>
                <w:color w:val="FF0000"/>
                <w:sz w:val="22"/>
              </w:rPr>
              <w:t xml:space="preserve"> results, not earlier than n-T0, are to be used.</w:t>
            </w:r>
            <w:r>
              <w:rPr>
                <w:rFonts w:ascii="Calibri" w:hAnsi="Calibri" w:cs="Calibri"/>
                <w:sz w:val="22"/>
              </w:rPr>
              <w:t xml:space="preserve">”  </w:t>
            </w:r>
          </w:p>
        </w:tc>
      </w:tr>
      <w:tr w:rsidR="00787A1B" w14:paraId="54772C6B" w14:textId="77777777" w:rsidTr="008D441F">
        <w:tc>
          <w:tcPr>
            <w:tcW w:w="1680" w:type="dxa"/>
          </w:tcPr>
          <w:p w14:paraId="1CB8F374" w14:textId="7174BEB3"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6C4C2C1"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Generally fine with this proposal. </w:t>
            </w:r>
          </w:p>
          <w:p w14:paraId="1A4773DF"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new FFS bullet on “CPS starts after the resource selection trigger”, this is too restrictive that sensing results prior to the initial resource selection trigger cannot be used as part of the CPS monitoring window. This is not </w:t>
            </w:r>
            <w:proofErr w:type="spellStart"/>
            <w:r>
              <w:rPr>
                <w:rFonts w:ascii="Calibri" w:eastAsiaTheme="minorEastAsia" w:hAnsi="Calibri" w:cs="Calibri"/>
                <w:sz w:val="22"/>
                <w:lang w:eastAsia="zh-CN"/>
              </w:rPr>
              <w:t>inline</w:t>
            </w:r>
            <w:proofErr w:type="spellEnd"/>
            <w:r>
              <w:rPr>
                <w:rFonts w:ascii="Calibri" w:eastAsiaTheme="minorEastAsia" w:hAnsi="Calibri" w:cs="Calibri"/>
                <w:sz w:val="22"/>
                <w:lang w:eastAsia="zh-CN"/>
              </w:rPr>
              <w:t xml:space="preserve"> with the resource (re)selection procedure that we agreed in the last meeting for aperiodic transmission.</w:t>
            </w:r>
          </w:p>
          <w:p w14:paraId="7E606E5F" w14:textId="4234FED0" w:rsidR="00787A1B" w:rsidRPr="00787A1B" w:rsidRDefault="00787A1B" w:rsidP="00787A1B">
            <w:pPr>
              <w:autoSpaceDE w:val="0"/>
              <w:autoSpaceDN w:val="0"/>
              <w:jc w:val="both"/>
              <w:rPr>
                <w:rFonts w:ascii="Calibri" w:hAnsi="Calibri" w:cs="Calibri"/>
                <w:sz w:val="22"/>
              </w:rPr>
            </w:pPr>
            <w:r>
              <w:rPr>
                <w:rFonts w:ascii="Calibri" w:eastAsiaTheme="minorEastAsia" w:hAnsi="Calibri" w:cs="Calibri"/>
                <w:sz w:val="22"/>
                <w:lang w:eastAsia="zh-CN"/>
              </w:rPr>
              <w:t xml:space="preserve">For the newly added case when the minimum M slots for CPS cannot be guaranteed, we don’t think Option A and B from the last meeting can be reused for re-evaluation and pre-emption checking. First of all, in Option A, the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criterion may not be always guaranteed for re-evaluation and there is already an FFS point after the first bullet. Secondly, for Option B, the UE should not perform random resource selection for already reserved/pre-selected resources during re-evaluation and pre-emption checking. The UE first needs some sensing results to determine if the pre-selected and reserved resource(s) are still part of the remaining set </w:t>
            </w:r>
            <w:r w:rsidRPr="009C7731">
              <w:rPr>
                <w:rFonts w:ascii="Calibri" w:eastAsiaTheme="minorEastAsia" w:hAnsi="Calibri" w:cs="Calibri"/>
                <w:i/>
                <w:iCs/>
                <w:sz w:val="22"/>
                <w:lang w:eastAsia="zh-CN"/>
              </w:rPr>
              <w:t>S</w:t>
            </w:r>
            <w:r w:rsidRPr="009C7731">
              <w:rPr>
                <w:rFonts w:ascii="Calibri" w:eastAsiaTheme="minorEastAsia" w:hAnsi="Calibri" w:cs="Calibri"/>
                <w:i/>
                <w:iCs/>
                <w:sz w:val="22"/>
                <w:vertAlign w:val="subscript"/>
                <w:lang w:eastAsia="zh-CN"/>
              </w:rPr>
              <w:t>A</w:t>
            </w:r>
            <w:r>
              <w:rPr>
                <w:rFonts w:ascii="Calibri" w:eastAsiaTheme="minorEastAsia" w:hAnsi="Calibri" w:cs="Calibri"/>
                <w:sz w:val="22"/>
                <w:lang w:eastAsia="zh-CN"/>
              </w:rPr>
              <w:t>.</w:t>
            </w:r>
          </w:p>
        </w:tc>
      </w:tr>
      <w:tr w:rsidR="00190D5A" w14:paraId="45DB618A" w14:textId="77777777" w:rsidTr="00190D5A">
        <w:tc>
          <w:tcPr>
            <w:tcW w:w="1680" w:type="dxa"/>
            <w:hideMark/>
          </w:tcPr>
          <w:p w14:paraId="434AA78C"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220A8313"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the current version of proposal, PBPS part is totally removed, from our point of view, it is not appropriate to do so. UE can at least do PBPS for the remaining Y candidate slots according to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sz w:val="22"/>
                <w:lang w:eastAsia="zh-CN"/>
              </w:rPr>
              <w:t>, si</w:t>
            </w:r>
            <w:proofErr w:type="spellStart"/>
            <w:r>
              <w:rPr>
                <w:rFonts w:ascii="Calibri" w:eastAsiaTheme="minorEastAsia" w:hAnsi="Calibri" w:cs="Calibri"/>
                <w:sz w:val="22"/>
                <w:lang w:eastAsia="zh-CN"/>
              </w:rPr>
              <w:t>milar</w:t>
            </w:r>
            <w:proofErr w:type="spellEnd"/>
            <w:r>
              <w:rPr>
                <w:rFonts w:ascii="Calibri" w:eastAsiaTheme="minorEastAsia" w:hAnsi="Calibri" w:cs="Calibri"/>
                <w:sz w:val="22"/>
                <w:lang w:eastAsia="zh-CN"/>
              </w:rPr>
              <w:t xml:space="preserve"> to periodic transmission case which has been agreed in the previous meeting. Further, whether a new PBPS should be additionally triggered in a certain case can be FFS.</w:t>
            </w:r>
          </w:p>
          <w:p w14:paraId="08532F85" w14:textId="77777777" w:rsidR="00190D5A" w:rsidRDefault="00190D5A">
            <w:pPr>
              <w:autoSpaceDE w:val="0"/>
              <w:autoSpaceDN w:val="0"/>
              <w:jc w:val="both"/>
              <w:rPr>
                <w:rFonts w:ascii="Calibri" w:eastAsiaTheme="minorEastAsia" w:hAnsi="Calibri" w:cs="Calibri"/>
                <w:sz w:val="22"/>
                <w:lang w:eastAsia="zh-CN"/>
              </w:rPr>
            </w:pPr>
          </w:p>
          <w:p w14:paraId="7A52BCF5"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CPS part, we think the intention of adding “at least”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not so clear, then we prefer to remove it which can make better alignment b/w periodic and aperiodic transmission case. </w:t>
            </w:r>
          </w:p>
          <w:p w14:paraId="5327F352" w14:textId="77777777" w:rsidR="00190D5A" w:rsidRDefault="00190D5A">
            <w:pPr>
              <w:autoSpaceDE w:val="0"/>
              <w:autoSpaceDN w:val="0"/>
              <w:jc w:val="both"/>
              <w:rPr>
                <w:rFonts w:ascii="Calibri" w:eastAsiaTheme="minorEastAsia" w:hAnsi="Calibri" w:cs="Calibri"/>
                <w:sz w:val="22"/>
                <w:lang w:eastAsia="zh-CN"/>
              </w:rPr>
            </w:pPr>
          </w:p>
          <w:p w14:paraId="3EAE756B"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we think it is applicable for initial resource selection, but here we are talking about re-evaluation/pre-emption, during these two procedures, the selected resources are already there, UE can certainly perform CPS before the re-evaluation/pre-emption triggering time “n”.</w:t>
            </w:r>
          </w:p>
        </w:tc>
      </w:tr>
      <w:tr w:rsidR="000C4390" w14:paraId="3017D7C4" w14:textId="77777777" w:rsidTr="00190D5A">
        <w:tc>
          <w:tcPr>
            <w:tcW w:w="1680" w:type="dxa"/>
          </w:tcPr>
          <w:p w14:paraId="00490DB3" w14:textId="32E91BD9" w:rsidR="000C4390" w:rsidRDefault="000C4390" w:rsidP="000C43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D9F3744" w14:textId="33DE3504"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2B1E29" w14:paraId="619F62C1" w14:textId="77777777" w:rsidTr="00190D5A">
        <w:tc>
          <w:tcPr>
            <w:tcW w:w="1680" w:type="dxa"/>
          </w:tcPr>
          <w:p w14:paraId="1C547C29" w14:textId="7E57C26C" w:rsidR="002B1E29" w:rsidRDefault="002B1E29" w:rsidP="002B1E2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7CAA16C" w14:textId="2C6CFD13" w:rsidR="002B1E29" w:rsidRDefault="002B1E29" w:rsidP="002B1E29">
            <w:pPr>
              <w:autoSpaceDE w:val="0"/>
              <w:autoSpaceDN w:val="0"/>
              <w:jc w:val="both"/>
              <w:rPr>
                <w:rFonts w:ascii="Calibri" w:hAnsi="Calibri" w:cs="Calibri"/>
                <w:sz w:val="22"/>
              </w:rPr>
            </w:pPr>
            <w:r w:rsidRPr="008B62BA">
              <w:rPr>
                <w:rFonts w:ascii="Calibri" w:hAnsi="Calibri" w:cs="Calibri"/>
                <w:sz w:val="22"/>
              </w:rPr>
              <w:t>The version from the GTW is mostly OK, we just have a concern on the last additions in the GTW of the Option A and Option B part. Since this is only for re-evaluation and pre-emption</w:t>
            </w:r>
            <w:r>
              <w:rPr>
                <w:rFonts w:ascii="Calibri" w:hAnsi="Calibri" w:cs="Calibri"/>
                <w:sz w:val="22"/>
              </w:rPr>
              <w:t xml:space="preserve">, when the minimum M slots for CPS cannot be guaranteed, it does not need to </w:t>
            </w:r>
            <w:proofErr w:type="spellStart"/>
            <w:r>
              <w:rPr>
                <w:rFonts w:ascii="Calibri" w:hAnsi="Calibri" w:cs="Calibri"/>
                <w:sz w:val="22"/>
              </w:rPr>
              <w:t>fulfull</w:t>
            </w:r>
            <w:proofErr w:type="spellEnd"/>
            <w:r>
              <w:rPr>
                <w:rFonts w:ascii="Calibri" w:hAnsi="Calibri" w:cs="Calibri"/>
                <w:sz w:val="22"/>
              </w:rPr>
              <w:t xml:space="preserve"> </w:t>
            </w:r>
            <w:proofErr w:type="spellStart"/>
            <w:r>
              <w:rPr>
                <w:rFonts w:ascii="Calibri" w:hAnsi="Calibri" w:cs="Calibri"/>
                <w:sz w:val="22"/>
              </w:rPr>
              <w:t>Y’min</w:t>
            </w:r>
            <w:proofErr w:type="spellEnd"/>
            <w:r>
              <w:rPr>
                <w:rFonts w:ascii="Calibri" w:hAnsi="Calibri" w:cs="Calibri"/>
                <w:sz w:val="22"/>
              </w:rPr>
              <w:t xml:space="preserve"> criterion (as it is for the remaining Y’ candidate slots) and it should not perform random resource selection (as it is re-evaluation/pre-emption). UE may simply </w:t>
            </w:r>
            <w:proofErr w:type="gramStart"/>
            <w:r>
              <w:rPr>
                <w:rFonts w:ascii="Calibri" w:hAnsi="Calibri" w:cs="Calibri"/>
                <w:sz w:val="22"/>
              </w:rPr>
              <w:t>perform  the</w:t>
            </w:r>
            <w:proofErr w:type="gramEnd"/>
            <w:r>
              <w:rPr>
                <w:rFonts w:ascii="Calibri" w:hAnsi="Calibri" w:cs="Calibri"/>
                <w:sz w:val="22"/>
              </w:rPr>
              <w:t xml:space="preserve"> sensing within the valid slots within the M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sz w:val="22"/>
              </w:rPr>
              <w:t>.</w:t>
            </w:r>
          </w:p>
          <w:p w14:paraId="162D0383" w14:textId="77777777" w:rsidR="002B1E29" w:rsidRDefault="002B1E29" w:rsidP="002B1E29">
            <w:pPr>
              <w:autoSpaceDE w:val="0"/>
              <w:autoSpaceDN w:val="0"/>
              <w:jc w:val="both"/>
              <w:rPr>
                <w:rFonts w:ascii="Calibri" w:hAnsi="Calibri" w:cs="Calibri"/>
                <w:sz w:val="22"/>
              </w:rPr>
            </w:pPr>
            <w:r>
              <w:rPr>
                <w:rFonts w:ascii="Calibri" w:hAnsi="Calibri" w:cs="Calibri"/>
                <w:sz w:val="22"/>
              </w:rPr>
              <w:t>We propose the following update.</w:t>
            </w:r>
          </w:p>
          <w:p w14:paraId="57EC8517" w14:textId="77777777" w:rsidR="002B1E29" w:rsidRDefault="002B1E29" w:rsidP="002B1E2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lastRenderedPageBreak/>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27BAAEA8" w14:textId="77777777" w:rsidR="002B1E29" w:rsidRPr="00FA12D7" w:rsidRDefault="002B1E29" w:rsidP="002B1E2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FCB1AB4" w14:textId="77777777" w:rsidR="002B1E29" w:rsidRPr="00FA12D7" w:rsidRDefault="002B1E29" w:rsidP="002B1E2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6DCC43A7" w14:textId="77777777" w:rsidR="002B1E29" w:rsidRPr="00FA12D7" w:rsidRDefault="00474115" w:rsidP="002B1E2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B1E29" w:rsidRPr="00FA12D7">
              <w:rPr>
                <w:rFonts w:ascii="Times New Roman" w:eastAsia="Times New Roman" w:hAnsi="Times New Roman"/>
                <w:color w:val="000000"/>
                <w:sz w:val="22"/>
                <w:szCs w:val="22"/>
              </w:rPr>
              <w:t xml:space="preserve"> is the first candidate slot after slot </w:t>
            </w:r>
            <w:r w:rsidR="002B1E29" w:rsidRPr="00FA12D7">
              <w:rPr>
                <w:rFonts w:ascii="Times New Roman" w:eastAsia="Times New Roman" w:hAnsi="Times New Roman"/>
                <w:i/>
                <w:iCs/>
                <w:color w:val="000000"/>
                <w:sz w:val="22"/>
                <w:szCs w:val="22"/>
              </w:rPr>
              <w:t>n+T</w:t>
            </w:r>
            <w:r w:rsidR="002B1E29" w:rsidRPr="00FA12D7">
              <w:rPr>
                <w:rFonts w:ascii="Times New Roman" w:eastAsia="Times New Roman" w:hAnsi="Times New Roman"/>
                <w:i/>
                <w:iCs/>
                <w:color w:val="000000"/>
                <w:sz w:val="22"/>
                <w:szCs w:val="22"/>
                <w:vertAlign w:val="subscript"/>
              </w:rPr>
              <w:t>3</w:t>
            </w:r>
            <w:r w:rsidR="002B1E29" w:rsidRPr="00FA12D7">
              <w:rPr>
                <w:rFonts w:ascii="Times New Roman" w:eastAsia="Times New Roman" w:hAnsi="Times New Roman"/>
                <w:color w:val="000000"/>
                <w:sz w:val="22"/>
                <w:szCs w:val="22"/>
              </w:rPr>
              <w:t>.</w:t>
            </w:r>
          </w:p>
          <w:p w14:paraId="504C5CD2" w14:textId="77777777" w:rsidR="002B1E29" w:rsidRPr="00896C60" w:rsidRDefault="002B1E29" w:rsidP="002B1E29">
            <w:pPr>
              <w:numPr>
                <w:ilvl w:val="1"/>
                <w:numId w:val="46"/>
              </w:numPr>
              <w:rPr>
                <w:rFonts w:ascii="Times New Roman" w:eastAsia="Times New Roman" w:hAnsi="Times New Roman"/>
                <w:strike/>
                <w:color w:val="7030A0"/>
                <w:sz w:val="22"/>
                <w:szCs w:val="22"/>
              </w:rPr>
            </w:pPr>
            <w:r w:rsidRPr="00896C60">
              <w:rPr>
                <w:rFonts w:ascii="Times New Roman" w:eastAsia="Times New Roman" w:hAnsi="Times New Roman"/>
                <w:strike/>
                <w:color w:val="7030A0"/>
                <w:sz w:val="22"/>
                <w:szCs w:val="22"/>
              </w:rPr>
              <w:t xml:space="preserve">FFS whether/how to handle the case when number of the remaining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strike/>
                <w:color w:val="7030A0"/>
                <w:sz w:val="22"/>
                <w:szCs w:val="22"/>
              </w:rPr>
              <w:t xml:space="preserve"> candidate slots is less than </w:t>
            </w:r>
            <w:proofErr w:type="spellStart"/>
            <w:r w:rsidRPr="00896C60">
              <w:rPr>
                <w:rFonts w:ascii="Times New Roman" w:eastAsia="Times New Roman" w:hAnsi="Times New Roman"/>
                <w:i/>
                <w:iCs/>
                <w:strike/>
                <w:color w:val="7030A0"/>
                <w:sz w:val="22"/>
                <w:szCs w:val="22"/>
              </w:rPr>
              <w:t>Y’</w:t>
            </w:r>
            <w:r w:rsidRPr="00896C60">
              <w:rPr>
                <w:rFonts w:ascii="Times New Roman" w:eastAsia="Times New Roman" w:hAnsi="Times New Roman"/>
                <w:i/>
                <w:iCs/>
                <w:strike/>
                <w:color w:val="7030A0"/>
                <w:sz w:val="22"/>
                <w:szCs w:val="22"/>
                <w:vertAlign w:val="subscript"/>
              </w:rPr>
              <w:t>min</w:t>
            </w:r>
            <w:proofErr w:type="spellEnd"/>
            <w:r w:rsidRPr="00896C60">
              <w:rPr>
                <w:rFonts w:ascii="Times New Roman" w:eastAsia="Times New Roman" w:hAnsi="Times New Roman"/>
                <w:strike/>
                <w:color w:val="7030A0"/>
                <w:sz w:val="22"/>
                <w:szCs w:val="22"/>
              </w:rPr>
              <w:t>.</w:t>
            </w:r>
          </w:p>
          <w:p w14:paraId="1C91C792" w14:textId="77777777" w:rsidR="002B1E29" w:rsidRPr="00FA12D7" w:rsidRDefault="002B1E29" w:rsidP="002B1E2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A1F95E" w14:textId="77777777" w:rsidR="002B1E29" w:rsidRPr="0046045A"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23E85002" w14:textId="77777777" w:rsidR="002B1E29"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225233CC" w14:textId="77777777" w:rsidR="002B1E29" w:rsidRPr="00F96AED" w:rsidRDefault="002B1E29" w:rsidP="002B1E2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4699CF22" w14:textId="77777777" w:rsidR="002B1E29" w:rsidRPr="00896C60" w:rsidRDefault="002B1E29" w:rsidP="002B1E29">
            <w:pPr>
              <w:pStyle w:val="ListParagraph"/>
              <w:numPr>
                <w:ilvl w:val="1"/>
                <w:numId w:val="46"/>
              </w:numPr>
              <w:ind w:leftChars="0"/>
              <w:contextualSpacing/>
              <w:rPr>
                <w:rFonts w:ascii="Times New Roman" w:hAnsi="Times New Roman"/>
                <w:strike/>
                <w:color w:val="7030A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w:t>
            </w:r>
            <w:r w:rsidRPr="00896C60">
              <w:rPr>
                <w:rFonts w:ascii="Times New Roman" w:hAnsi="Times New Roman"/>
                <w:strike/>
                <w:color w:val="7030A0"/>
                <w:sz w:val="22"/>
                <w:szCs w:val="22"/>
              </w:rPr>
              <w:t>support both</w:t>
            </w:r>
          </w:p>
          <w:p w14:paraId="15AC23C5"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 xml:space="preserve">Option A, the UE ensures the </w:t>
            </w:r>
            <w:proofErr w:type="spellStart"/>
            <w:r w:rsidRPr="00896C60">
              <w:rPr>
                <w:rFonts w:ascii="Times New Roman" w:hAnsi="Times New Roman"/>
                <w:i/>
                <w:iCs/>
                <w:strike/>
                <w:color w:val="7030A0"/>
                <w:sz w:val="22"/>
                <w:szCs w:val="22"/>
              </w:rPr>
              <w:t>Y’</w:t>
            </w:r>
            <w:r w:rsidRPr="00896C60">
              <w:rPr>
                <w:rFonts w:ascii="Times New Roman" w:hAnsi="Times New Roman"/>
                <w:i/>
                <w:iCs/>
                <w:strike/>
                <w:color w:val="7030A0"/>
                <w:sz w:val="22"/>
                <w:szCs w:val="22"/>
                <w:vertAlign w:val="subscript"/>
              </w:rPr>
              <w:t>min</w:t>
            </w:r>
            <w:proofErr w:type="spellEnd"/>
            <w:r w:rsidRPr="00896C60">
              <w:rPr>
                <w:rFonts w:ascii="Times New Roman" w:hAnsi="Times New Roman"/>
                <w:strike/>
                <w:color w:val="7030A0"/>
                <w:sz w:val="22"/>
                <w:szCs w:val="22"/>
              </w:rPr>
              <w:t xml:space="preserve"> criterion is fulfilled</w:t>
            </w:r>
          </w:p>
          <w:p w14:paraId="07E4FCEF"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Option B: UE performs random resource selection</w:t>
            </w:r>
          </w:p>
          <w:p w14:paraId="76C8116C" w14:textId="77777777" w:rsidR="002B1E29"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When the UE performs Option A or Option B is up to UE implementation</w:t>
            </w:r>
          </w:p>
          <w:p w14:paraId="745149B4" w14:textId="77777777" w:rsidR="002B1E29" w:rsidRPr="00896C60" w:rsidRDefault="002B1E29" w:rsidP="002B1E29">
            <w:pPr>
              <w:pStyle w:val="ListParagraph"/>
              <w:numPr>
                <w:ilvl w:val="2"/>
                <w:numId w:val="46"/>
              </w:numPr>
              <w:ind w:leftChars="0"/>
              <w:contextualSpacing/>
              <w:rPr>
                <w:rFonts w:ascii="Times New Roman" w:hAnsi="Times New Roman"/>
                <w:color w:val="7030A0"/>
                <w:sz w:val="22"/>
                <w:szCs w:val="22"/>
              </w:rPr>
            </w:pPr>
            <w:r w:rsidRPr="00896C60">
              <w:rPr>
                <w:rFonts w:ascii="Times New Roman" w:hAnsi="Times New Roman"/>
                <w:color w:val="7030A0"/>
                <w:sz w:val="22"/>
                <w:szCs w:val="22"/>
              </w:rPr>
              <w:t>UE performs sensing in the available slots within the configured minimum M slots for CPS</w:t>
            </w:r>
          </w:p>
          <w:p w14:paraId="702BF693" w14:textId="2D4457FF" w:rsidR="002B1E29" w:rsidRPr="00380D6E" w:rsidRDefault="002B1E29"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8176CA" w14:paraId="5406A197" w14:textId="77777777" w:rsidTr="00190D5A">
        <w:tc>
          <w:tcPr>
            <w:tcW w:w="1680" w:type="dxa"/>
          </w:tcPr>
          <w:p w14:paraId="57E86239" w14:textId="6743F826"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90D085E" w14:textId="3593BFD1" w:rsidR="008176CA" w:rsidRPr="008B62B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7424AD" w14:paraId="2C67D194" w14:textId="77777777" w:rsidTr="00190D5A">
        <w:tc>
          <w:tcPr>
            <w:tcW w:w="1680" w:type="dxa"/>
          </w:tcPr>
          <w:p w14:paraId="4500E3CE" w14:textId="4A59704A" w:rsidR="007424AD" w:rsidRP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25CBE256"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with some modifications.</w:t>
            </w:r>
          </w:p>
          <w:p w14:paraId="19B6B42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second bullet, in our view, “at least” is not needed. The intention of using “a minimum of M slots” for initial resource (re-)selection of aperiodic transmissions is to assist the determination of T</w:t>
            </w:r>
            <w:r w:rsidRPr="00A27BF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A27BF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For CPS monitoring itself, M logical slots is sufficient so no “at least” is needed. We also suggest to remove “minimum” in the case M slots for CPS cannot be guaranteed to keep alignment of the wording.</w:t>
            </w:r>
          </w:p>
          <w:p w14:paraId="112A8E92" w14:textId="35C962B2"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that M slots cannot be guaranteed, we think option A no longer makes sense. We use option A in initial resource (re-)selection since UE decides T</w:t>
            </w:r>
            <w:r w:rsidRPr="001128E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1128E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which impact the number of </w:t>
            </w:r>
            <w:r w:rsidRPr="001128EB">
              <w:rPr>
                <w:rFonts w:ascii="Calibri" w:eastAsiaTheme="minorEastAsia" w:hAnsi="Calibri" w:cs="Calibri"/>
                <w:i/>
                <w:sz w:val="22"/>
                <w:lang w:eastAsia="zh-CN"/>
              </w:rPr>
              <w:t>Y</w:t>
            </w:r>
            <w:r>
              <w:rPr>
                <w:rFonts w:ascii="Calibri" w:eastAsiaTheme="minorEastAsia" w:hAnsi="Calibri" w:cs="Calibri"/>
                <w:sz w:val="22"/>
                <w:lang w:eastAsia="zh-CN"/>
              </w:rPr>
              <w:t xml:space="preserve"> candidate slots, but during re-evaluation and pre-emption checking, the candidate slots are already determined according to 1</w:t>
            </w:r>
            <w:r w:rsidRPr="0059338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thus cannot be further extended/reduced. </w:t>
            </w:r>
          </w:p>
          <w:p w14:paraId="28AC2C51" w14:textId="77777777" w:rsidR="007424AD" w:rsidRDefault="007424AD" w:rsidP="007424AD">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the following modification is suggested by us:</w:t>
            </w:r>
          </w:p>
          <w:p w14:paraId="702CD885" w14:textId="77777777" w:rsidR="007424AD" w:rsidRPr="00FA12D7" w:rsidRDefault="007424AD" w:rsidP="007424AD">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A27BFB">
              <w:rPr>
                <w:rFonts w:ascii="Times New Roman" w:eastAsia="Times New Roman" w:hAnsi="Times New Roman"/>
                <w:strike/>
                <w:color w:val="5B9BD5" w:themeColor="accent1"/>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037B4FE5" w14:textId="77777777" w:rsidR="007424AD" w:rsidRPr="0046045A"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2CB4B51F" w14:textId="77777777" w:rsidR="007424AD"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2B953131" w14:textId="77777777" w:rsidR="007424AD" w:rsidRPr="00F96AED" w:rsidRDefault="007424AD" w:rsidP="007424AD">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158CF0DB" w14:textId="77777777" w:rsidR="007424AD" w:rsidRPr="00A27BFB" w:rsidRDefault="007424AD" w:rsidP="007424AD">
            <w:pPr>
              <w:pStyle w:val="ListParagraph"/>
              <w:numPr>
                <w:ilvl w:val="1"/>
                <w:numId w:val="46"/>
              </w:numPr>
              <w:ind w:leftChars="0"/>
              <w:contextualSpacing/>
              <w:rPr>
                <w:rFonts w:ascii="Times New Roman" w:hAnsi="Times New Roman"/>
                <w:strike/>
                <w:color w:val="5B9BD5" w:themeColor="accent1"/>
                <w:sz w:val="22"/>
                <w:szCs w:val="22"/>
              </w:rPr>
            </w:pPr>
            <w:r w:rsidRPr="00F96AED">
              <w:rPr>
                <w:rFonts w:ascii="Times New Roman" w:hAnsi="Times New Roman"/>
                <w:color w:val="FF0000"/>
                <w:sz w:val="22"/>
                <w:szCs w:val="22"/>
              </w:rPr>
              <w:t xml:space="preserve">When the </w:t>
            </w:r>
            <w:r w:rsidRPr="00A27BFB">
              <w:rPr>
                <w:rFonts w:ascii="Times New Roman" w:hAnsi="Times New Roman"/>
                <w:strike/>
                <w:color w:val="5B9BD5" w:themeColor="accent1"/>
                <w:sz w:val="22"/>
                <w:szCs w:val="22"/>
              </w:rPr>
              <w:t>minimum</w:t>
            </w:r>
            <w:r w:rsidRPr="00A27BFB">
              <w:rPr>
                <w:rFonts w:ascii="Times New Roman" w:hAnsi="Times New Roman"/>
                <w:color w:val="5B9BD5" w:themeColor="accent1"/>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w:t>
            </w:r>
            <w:r w:rsidRPr="00A27BFB">
              <w:rPr>
                <w:rFonts w:ascii="Times New Roman" w:hAnsi="Times New Roman"/>
                <w:strike/>
                <w:color w:val="5B9BD5" w:themeColor="accent1"/>
                <w:sz w:val="22"/>
                <w:szCs w:val="22"/>
              </w:rPr>
              <w:t>both</w:t>
            </w:r>
          </w:p>
          <w:p w14:paraId="5B00C30B"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 xml:space="preserve">Option A, the UE ensures the </w:t>
            </w:r>
            <w:proofErr w:type="spellStart"/>
            <w:r w:rsidRPr="00A27BFB">
              <w:rPr>
                <w:rFonts w:ascii="Times New Roman" w:hAnsi="Times New Roman"/>
                <w:i/>
                <w:iCs/>
                <w:strike/>
                <w:color w:val="5B9BD5" w:themeColor="accent1"/>
                <w:sz w:val="22"/>
                <w:szCs w:val="22"/>
              </w:rPr>
              <w:t>Y’</w:t>
            </w:r>
            <w:r w:rsidRPr="00A27BFB">
              <w:rPr>
                <w:rFonts w:ascii="Times New Roman" w:hAnsi="Times New Roman"/>
                <w:i/>
                <w:iCs/>
                <w:strike/>
                <w:color w:val="5B9BD5" w:themeColor="accent1"/>
                <w:sz w:val="22"/>
                <w:szCs w:val="22"/>
                <w:vertAlign w:val="subscript"/>
              </w:rPr>
              <w:t>min</w:t>
            </w:r>
            <w:proofErr w:type="spellEnd"/>
            <w:r w:rsidRPr="00A27BFB">
              <w:rPr>
                <w:rFonts w:ascii="Times New Roman" w:hAnsi="Times New Roman"/>
                <w:strike/>
                <w:color w:val="5B9BD5" w:themeColor="accent1"/>
                <w:sz w:val="22"/>
                <w:szCs w:val="22"/>
              </w:rPr>
              <w:t xml:space="preserve"> criterion is fulfilled</w:t>
            </w:r>
          </w:p>
          <w:p w14:paraId="474773C2" w14:textId="52D01EC3" w:rsidR="007424AD" w:rsidRPr="00F96AED" w:rsidRDefault="007424AD" w:rsidP="007424AD">
            <w:pPr>
              <w:pStyle w:val="ListParagraph"/>
              <w:numPr>
                <w:ilvl w:val="2"/>
                <w:numId w:val="46"/>
              </w:numPr>
              <w:ind w:leftChars="0"/>
              <w:contextualSpacing/>
              <w:rPr>
                <w:rFonts w:ascii="Times New Roman" w:hAnsi="Times New Roman"/>
                <w:color w:val="FF0000"/>
                <w:sz w:val="22"/>
                <w:szCs w:val="22"/>
              </w:rPr>
            </w:pPr>
            <w:r w:rsidRPr="007424AD">
              <w:rPr>
                <w:rFonts w:ascii="Times New Roman" w:hAnsi="Times New Roman"/>
                <w:color w:val="5B9BD5" w:themeColor="accent1"/>
                <w:sz w:val="22"/>
                <w:szCs w:val="22"/>
              </w:rPr>
              <w:t xml:space="preserve">FFS </w:t>
            </w:r>
            <w:r w:rsidRPr="00F96AED">
              <w:rPr>
                <w:rFonts w:ascii="Times New Roman" w:hAnsi="Times New Roman"/>
                <w:color w:val="FF0000"/>
                <w:sz w:val="22"/>
                <w:szCs w:val="22"/>
              </w:rPr>
              <w:t>Option B: UE performs random resource selection</w:t>
            </w:r>
          </w:p>
          <w:p w14:paraId="1B30AF7F"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When the UE performs Option A or Option B is up to UE implementation</w:t>
            </w:r>
          </w:p>
          <w:p w14:paraId="4E30422F" w14:textId="77777777" w:rsidR="007424AD" w:rsidRDefault="007424AD" w:rsidP="007424AD">
            <w:pPr>
              <w:autoSpaceDE w:val="0"/>
              <w:autoSpaceDN w:val="0"/>
              <w:jc w:val="both"/>
              <w:rPr>
                <w:rFonts w:ascii="Calibri" w:eastAsiaTheme="minorEastAsia" w:hAnsi="Calibri" w:cs="Calibri"/>
                <w:sz w:val="22"/>
                <w:lang w:eastAsia="zh-CN"/>
              </w:rPr>
            </w:pPr>
          </w:p>
        </w:tc>
      </w:tr>
      <w:tr w:rsidR="00454923" w14:paraId="305A003A" w14:textId="77777777" w:rsidTr="00190D5A">
        <w:tc>
          <w:tcPr>
            <w:tcW w:w="1680" w:type="dxa"/>
          </w:tcPr>
          <w:p w14:paraId="44B985BB" w14:textId="3CDD2D2A"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1C4C25FC" w14:textId="0C1A7449"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agree with the current proposal. We do not think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needed as we have bullet to discuss how if M slots for CPS cannot </w:t>
            </w:r>
            <w:r>
              <w:rPr>
                <w:rFonts w:ascii="Calibri" w:eastAsiaTheme="minorEastAsia" w:hAnsi="Calibri" w:cs="Calibri"/>
                <w:sz w:val="22"/>
                <w:lang w:eastAsia="zh-CN"/>
              </w:rPr>
              <w:lastRenderedPageBreak/>
              <w:t xml:space="preserve">be satisfied. It can be up to UE implementation whether to start CPS earlier or later than resource selection trigger.  </w:t>
            </w:r>
          </w:p>
        </w:tc>
      </w:tr>
      <w:tr w:rsidR="00140590" w14:paraId="0F99818F" w14:textId="77777777" w:rsidTr="00190D5A">
        <w:tc>
          <w:tcPr>
            <w:tcW w:w="1680" w:type="dxa"/>
          </w:tcPr>
          <w:p w14:paraId="1CC4B8FB" w14:textId="53BDBFB6"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3170995C"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agree </w:t>
            </w:r>
            <w:r>
              <w:rPr>
                <w:rFonts w:ascii="Calibri" w:hAnsi="Calibri" w:cs="Calibri"/>
                <w:sz w:val="22"/>
                <w:lang w:eastAsia="ko-KR"/>
              </w:rPr>
              <w:t>to the</w:t>
            </w:r>
            <w:r>
              <w:rPr>
                <w:rFonts w:ascii="Calibri" w:hAnsi="Calibri" w:cs="Calibri" w:hint="eastAsia"/>
                <w:sz w:val="22"/>
                <w:lang w:eastAsia="ko-KR"/>
              </w:rPr>
              <w:t xml:space="preserve"> FL proposal</w:t>
            </w:r>
            <w:r>
              <w:rPr>
                <w:rFonts w:ascii="Calibri" w:hAnsi="Calibri" w:cs="Calibri"/>
                <w:sz w:val="22"/>
                <w:lang w:eastAsia="ko-KR"/>
              </w:rPr>
              <w:t xml:space="preserve"> in general with the following comments.</w:t>
            </w:r>
          </w:p>
          <w:p w14:paraId="47B83C02"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2nd bullet</w:t>
            </w:r>
          </w:p>
          <w:p w14:paraId="01E2ED8D" w14:textId="77777777" w:rsidR="00140590" w:rsidRDefault="00140590" w:rsidP="00140590">
            <w:pPr>
              <w:pStyle w:val="ListParagraph"/>
              <w:autoSpaceDE w:val="0"/>
              <w:autoSpaceDN w:val="0"/>
              <w:ind w:leftChars="0" w:left="340"/>
              <w:jc w:val="both"/>
              <w:rPr>
                <w:rFonts w:ascii="Calibri" w:hAnsi="Calibri" w:cs="Calibri"/>
                <w:sz w:val="22"/>
                <w:lang w:eastAsia="ko-KR"/>
              </w:rPr>
            </w:pPr>
            <w:r w:rsidRPr="00656665">
              <w:rPr>
                <w:rFonts w:ascii="Calibri" w:hAnsi="Calibri" w:cs="Calibri"/>
                <w:sz w:val="22"/>
                <w:lang w:eastAsia="ko-KR"/>
              </w:rPr>
              <w:t>W</w:t>
            </w:r>
            <w:r w:rsidRPr="00656665">
              <w:rPr>
                <w:rFonts w:ascii="Calibri" w:hAnsi="Calibri" w:cs="Calibri" w:hint="eastAsia"/>
                <w:sz w:val="22"/>
                <w:lang w:eastAsia="ko-KR"/>
              </w:rPr>
              <w:t>e</w:t>
            </w:r>
            <w:r w:rsidRPr="00656665">
              <w:rPr>
                <w:rFonts w:ascii="Calibri" w:hAnsi="Calibri" w:cs="Calibri"/>
                <w:sz w:val="22"/>
                <w:lang w:eastAsia="ko-KR"/>
              </w:rPr>
              <w:t>’re fine with adding ‘at least’ before M logical slots for CPS. But even without the phrase, it’s up to UE implementation whether to perform more sensing that what is described in spec. In that sense, the spec is thought to be a minimum requirement on UE operation. There would be no difference with and without ‘at least’ in UE operation.</w:t>
            </w:r>
          </w:p>
          <w:p w14:paraId="79BFDF02"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2-1 sub-bullet</w:t>
            </w:r>
          </w:p>
          <w:p w14:paraId="50DB570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We’re fine with the proposal, but we can proceed a bit further after finalizing Proposal 4. We prefer to remove dependency on priority, which is an optimization issue</w:t>
            </w:r>
          </w:p>
          <w:p w14:paraId="09A759EE" w14:textId="77777777" w:rsidR="00140590" w:rsidRPr="00375CA3" w:rsidRDefault="00140590" w:rsidP="00140590">
            <w:pPr>
              <w:numPr>
                <w:ilvl w:val="1"/>
                <w:numId w:val="46"/>
              </w:numPr>
              <w:rPr>
                <w:rFonts w:ascii="Times New Roman" w:hAnsi="Times New Roman"/>
                <w:color w:val="000000" w:themeColor="text1"/>
                <w:sz w:val="22"/>
                <w:szCs w:val="22"/>
              </w:rPr>
            </w:pPr>
            <w:r w:rsidRPr="00375CA3">
              <w:rPr>
                <w:rFonts w:ascii="Times New Roman" w:hAnsi="Times New Roman"/>
                <w:strike/>
                <w:color w:val="00B050"/>
                <w:sz w:val="22"/>
                <w:szCs w:val="22"/>
              </w:rPr>
              <w:t>FFS:</w:t>
            </w:r>
            <w:r w:rsidRPr="00375CA3">
              <w:rPr>
                <w:rFonts w:ascii="Times New Roman" w:hAnsi="Times New Roman"/>
                <w:color w:val="00B050"/>
                <w:sz w:val="22"/>
                <w:szCs w:val="22"/>
              </w:rPr>
              <w:t xml:space="preserve"> </w:t>
            </w:r>
            <w:r w:rsidRPr="0046045A">
              <w:rPr>
                <w:rFonts w:ascii="Times New Roman" w:hAnsi="Times New Roman"/>
                <w:color w:val="000000" w:themeColor="text1"/>
                <w:sz w:val="22"/>
                <w:szCs w:val="22"/>
              </w:rPr>
              <w:t>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is 31 unless (pre-)configured with another value</w:t>
            </w:r>
            <w:r w:rsidRPr="00375CA3">
              <w:rPr>
                <w:rFonts w:ascii="Times New Roman" w:hAnsi="Times New Roman"/>
                <w:strike/>
                <w:color w:val="00B050"/>
                <w:sz w:val="22"/>
                <w:szCs w:val="22"/>
              </w:rPr>
              <w:t xml:space="preserve">, or where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is (pre-)configured based on transmission priority</w:t>
            </w:r>
          </w:p>
          <w:p w14:paraId="7431A885"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2-3 sub-bullet</w:t>
            </w:r>
          </w:p>
          <w:p w14:paraId="301AE4D6"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Recalling the GTW comments, this intention was to make CPS window not precede the resource selection triggering slot n. The similar discussion was made during the initial resource selection case, and we agreed not to limit it as there is a case where some sensing results for other TB are available before slot n. As a result, there is no such a restriction in agreement for initial resource selection for aperiodic transmission case. We suggest to follow the same rule, and remove the sub-bullet</w:t>
            </w:r>
          </w:p>
          <w:p w14:paraId="12C9BC96" w14:textId="77777777" w:rsidR="00140590" w:rsidRPr="00375CA3" w:rsidRDefault="00140590" w:rsidP="00140590">
            <w:pPr>
              <w:numPr>
                <w:ilvl w:val="1"/>
                <w:numId w:val="46"/>
              </w:numPr>
              <w:rPr>
                <w:rFonts w:ascii="Times New Roman" w:hAnsi="Times New Roman"/>
                <w:strike/>
                <w:color w:val="00B050"/>
                <w:sz w:val="22"/>
                <w:szCs w:val="22"/>
              </w:rPr>
            </w:pPr>
            <w:r w:rsidRPr="00375CA3">
              <w:rPr>
                <w:rFonts w:ascii="Times New Roman" w:hAnsi="Times New Roman"/>
                <w:strike/>
                <w:color w:val="00B050"/>
                <w:sz w:val="22"/>
                <w:szCs w:val="22"/>
              </w:rPr>
              <w:t>FFS: CPS starts after the resource selection trigger</w:t>
            </w:r>
          </w:p>
          <w:p w14:paraId="60548DF9"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2-4 sub-bullet</w:t>
            </w:r>
          </w:p>
          <w:p w14:paraId="26D76E3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 xml:space="preserve">The text is copied from the re-evaluation and pre-emption checking for periodic transmission case. But we don’t have an agreement on the case less than M slots for aperiodic transmission case. </w:t>
            </w:r>
            <w:proofErr w:type="gramStart"/>
            <w:r>
              <w:rPr>
                <w:rFonts w:ascii="Calibri" w:hAnsi="Calibri" w:cs="Calibri"/>
                <w:sz w:val="22"/>
                <w:lang w:eastAsia="ko-KR"/>
              </w:rPr>
              <w:t>So</w:t>
            </w:r>
            <w:proofErr w:type="gramEnd"/>
            <w:r>
              <w:rPr>
                <w:rFonts w:ascii="Calibri" w:hAnsi="Calibri" w:cs="Calibri"/>
                <w:sz w:val="22"/>
                <w:lang w:eastAsia="ko-KR"/>
              </w:rPr>
              <w:t xml:space="preserve"> let’s copy the text from aperiodic transmission case.</w:t>
            </w:r>
          </w:p>
          <w:p w14:paraId="31ACD967" w14:textId="77777777" w:rsidR="00140590" w:rsidRPr="00375CA3" w:rsidRDefault="00140590" w:rsidP="00140590">
            <w:pPr>
              <w:pStyle w:val="ListParagraph"/>
              <w:numPr>
                <w:ilvl w:val="1"/>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When the minimum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slots for CPS cannot be guaranteed, support both</w:t>
            </w:r>
          </w:p>
          <w:p w14:paraId="4F1D0395"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Option A, the UE ensures the </w:t>
            </w:r>
            <w:proofErr w:type="spellStart"/>
            <w:r w:rsidRPr="00375CA3">
              <w:rPr>
                <w:rFonts w:ascii="Times New Roman" w:hAnsi="Times New Roman"/>
                <w:i/>
                <w:iCs/>
                <w:strike/>
                <w:color w:val="00B050"/>
                <w:sz w:val="22"/>
                <w:szCs w:val="22"/>
              </w:rPr>
              <w:t>Y’</w:t>
            </w:r>
            <w:r w:rsidRPr="00375CA3">
              <w:rPr>
                <w:rFonts w:ascii="Times New Roman" w:hAnsi="Times New Roman"/>
                <w:i/>
                <w:iCs/>
                <w:strike/>
                <w:color w:val="00B050"/>
                <w:sz w:val="22"/>
                <w:szCs w:val="22"/>
                <w:vertAlign w:val="subscript"/>
              </w:rPr>
              <w:t>min</w:t>
            </w:r>
            <w:proofErr w:type="spellEnd"/>
            <w:r w:rsidRPr="00375CA3">
              <w:rPr>
                <w:rFonts w:ascii="Times New Roman" w:hAnsi="Times New Roman"/>
                <w:strike/>
                <w:color w:val="00B050"/>
                <w:sz w:val="22"/>
                <w:szCs w:val="22"/>
              </w:rPr>
              <w:t xml:space="preserve"> criterion is fulfilled</w:t>
            </w:r>
          </w:p>
          <w:p w14:paraId="271F49B1"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Option B: UE performs random resource selection</w:t>
            </w:r>
          </w:p>
          <w:p w14:paraId="765AC79D"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When the UE performs Option A or Option B is up to UE implementation</w:t>
            </w:r>
          </w:p>
          <w:p w14:paraId="13A8DAB5" w14:textId="77777777" w:rsidR="00140590" w:rsidRPr="00A20E20" w:rsidRDefault="00140590" w:rsidP="00140590">
            <w:pPr>
              <w:numPr>
                <w:ilvl w:val="1"/>
                <w:numId w:val="46"/>
              </w:numPr>
              <w:rPr>
                <w:rFonts w:ascii="Times New Roman" w:hAnsi="Times New Roman"/>
                <w:color w:val="00B050"/>
                <w:sz w:val="22"/>
                <w:lang w:eastAsia="ko-KR"/>
              </w:rPr>
            </w:pPr>
            <w:r w:rsidRPr="00A20E20">
              <w:rPr>
                <w:rFonts w:ascii="Times New Roman" w:hAnsi="Times New Roman"/>
                <w:color w:val="00B050"/>
                <w:sz w:val="22"/>
                <w:lang w:eastAsia="ko-KR"/>
              </w:rPr>
              <w:t xml:space="preserve">FFS whether/how to handle the case when number of the remaining </w:t>
            </w:r>
            <w:r w:rsidRPr="00A20E20">
              <w:rPr>
                <w:rFonts w:ascii="Times New Roman" w:hAnsi="Times New Roman"/>
                <w:i/>
                <w:iCs/>
                <w:color w:val="00B050"/>
                <w:sz w:val="22"/>
                <w:lang w:eastAsia="ko-KR"/>
              </w:rPr>
              <w:t>Y</w:t>
            </w:r>
            <w:r w:rsidRPr="00A20E20">
              <w:rPr>
                <w:rFonts w:ascii="Times New Roman" w:hAnsi="Times New Roman"/>
                <w:color w:val="00B050"/>
                <w:sz w:val="22"/>
                <w:lang w:eastAsia="ko-KR"/>
              </w:rPr>
              <w:t xml:space="preserve"> candidate slots is less than </w:t>
            </w:r>
            <w:proofErr w:type="spellStart"/>
            <w:r w:rsidRPr="00A20E20">
              <w:rPr>
                <w:rFonts w:ascii="Times New Roman" w:hAnsi="Times New Roman"/>
                <w:i/>
                <w:iCs/>
                <w:color w:val="00B050"/>
                <w:sz w:val="22"/>
                <w:lang w:eastAsia="ko-KR"/>
              </w:rPr>
              <w:t>Y</w:t>
            </w:r>
            <w:r w:rsidRPr="00A20E20">
              <w:rPr>
                <w:rFonts w:ascii="Times New Roman" w:hAnsi="Times New Roman"/>
                <w:i/>
                <w:iCs/>
                <w:color w:val="00B050"/>
                <w:sz w:val="22"/>
                <w:vertAlign w:val="subscript"/>
                <w:lang w:eastAsia="ko-KR"/>
              </w:rPr>
              <w:t>min</w:t>
            </w:r>
            <w:proofErr w:type="spellEnd"/>
            <w:r w:rsidRPr="00A20E20">
              <w:rPr>
                <w:rFonts w:ascii="Times New Roman" w:hAnsi="Times New Roman"/>
                <w:color w:val="00B050"/>
                <w:sz w:val="22"/>
                <w:lang w:eastAsia="ko-KR"/>
              </w:rPr>
              <w:t>.</w:t>
            </w:r>
          </w:p>
          <w:p w14:paraId="4FDB1138"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2230656A" w14:textId="77777777" w:rsidR="00140590" w:rsidRDefault="00140590" w:rsidP="00140590">
            <w:pPr>
              <w:autoSpaceDE w:val="0"/>
              <w:autoSpaceDN w:val="0"/>
              <w:ind w:left="360"/>
              <w:jc w:val="both"/>
              <w:rPr>
                <w:rFonts w:ascii="Calibri" w:hAnsi="Calibri" w:cs="Calibri"/>
                <w:sz w:val="22"/>
                <w:lang w:eastAsia="ko-KR"/>
              </w:rPr>
            </w:pPr>
            <w:r>
              <w:rPr>
                <w:rFonts w:ascii="Calibri" w:hAnsi="Calibri" w:cs="Calibri" w:hint="eastAsia"/>
                <w:sz w:val="22"/>
                <w:lang w:eastAsia="ko-KR"/>
              </w:rPr>
              <w:t>As we commented in GTW, it</w:t>
            </w:r>
            <w:r>
              <w:rPr>
                <w:rFonts w:ascii="Calibri" w:hAnsi="Calibri" w:cs="Calibri"/>
                <w:sz w:val="22"/>
                <w:lang w:eastAsia="ko-KR"/>
              </w:rPr>
              <w:t>’s a basic assumption that all available sensing results due to the relevant TB or other TB transmission are always considered in resource (re)selection. We’re not sure why this point is especially stressed here, but if the partial sensing duration constraint is a concern, we suggest the following modification.</w:t>
            </w:r>
          </w:p>
          <w:p w14:paraId="41F92F54" w14:textId="377AB4F1" w:rsidR="00140590" w:rsidRPr="00380D6E" w:rsidRDefault="00140590"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w:t>
            </w:r>
            <w:r w:rsidRPr="00A20E20">
              <w:rPr>
                <w:rFonts w:ascii="Times New Roman" w:hAnsi="Times New Roman"/>
                <w:strike/>
                <w:color w:val="00B050"/>
                <w:sz w:val="22"/>
                <w:szCs w:val="28"/>
              </w:rPr>
              <w:t>if available and</w:t>
            </w:r>
            <w:r w:rsidRPr="00A20E20">
              <w:rPr>
                <w:rFonts w:ascii="Times New Roman" w:hAnsi="Times New Roman"/>
                <w:color w:val="00B05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xml:space="preserve">, </w:t>
            </w:r>
            <w:r w:rsidRPr="00A20E20">
              <w:rPr>
                <w:rFonts w:ascii="Times New Roman" w:hAnsi="Times New Roman"/>
                <w:strike/>
                <w:color w:val="00B050"/>
                <w:sz w:val="22"/>
                <w:szCs w:val="28"/>
              </w:rPr>
              <w:t>from the initial resource (re)selection</w:t>
            </w:r>
            <w:r w:rsidRPr="00F96AED">
              <w:rPr>
                <w:rFonts w:ascii="Times New Roman" w:hAnsi="Times New Roman"/>
                <w:color w:val="FF0000"/>
                <w:sz w:val="22"/>
                <w:szCs w:val="28"/>
              </w:rPr>
              <w:t xml:space="preserve"> are to be reused.</w:t>
            </w:r>
          </w:p>
        </w:tc>
      </w:tr>
      <w:tr w:rsidR="001467FE" w14:paraId="14E43A5B" w14:textId="77777777" w:rsidTr="00190D5A">
        <w:tc>
          <w:tcPr>
            <w:tcW w:w="1680" w:type="dxa"/>
          </w:tcPr>
          <w:p w14:paraId="09F0DC85" w14:textId="511518F5" w:rsidR="001467FE" w:rsidRPr="001467FE" w:rsidRDefault="001467FE" w:rsidP="001405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7954" w:type="dxa"/>
          </w:tcPr>
          <w:p w14:paraId="78489E0C" w14:textId="5C84EE67" w:rsidR="001467FE" w:rsidRDefault="003D1697" w:rsidP="00140590">
            <w:pPr>
              <w:autoSpaceDE w:val="0"/>
              <w:autoSpaceDN w:val="0"/>
              <w:jc w:val="both"/>
              <w:rPr>
                <w:rFonts w:ascii="Calibri" w:hAnsi="Calibri" w:cs="Calibri"/>
                <w:sz w:val="22"/>
                <w:lang w:eastAsia="ko-KR"/>
              </w:rPr>
            </w:pPr>
            <w:r>
              <w:rPr>
                <w:rFonts w:ascii="Calibri" w:eastAsiaTheme="minorEastAsia" w:hAnsi="Calibri" w:cs="Calibri"/>
                <w:sz w:val="22"/>
                <w:lang w:eastAsia="zh-CN"/>
              </w:rPr>
              <w:t>We are ok with this proposal.</w:t>
            </w:r>
          </w:p>
        </w:tc>
      </w:tr>
      <w:tr w:rsidR="00F21695" w14:paraId="490A3E5C" w14:textId="77777777" w:rsidTr="00190D5A">
        <w:tc>
          <w:tcPr>
            <w:tcW w:w="1680" w:type="dxa"/>
          </w:tcPr>
          <w:p w14:paraId="66A4B0B0" w14:textId="29073028" w:rsidR="00F21695" w:rsidRDefault="00F21695" w:rsidP="001405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13CF351E"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concern with the lack of PBPS in this proposal. </w:t>
            </w:r>
          </w:p>
          <w:p w14:paraId="0F35776C"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understand that requiring a new PBPS triggering perhaps was not justified by companies during the 1</w:t>
            </w:r>
            <w:r w:rsidRPr="0067752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GTW discussion as the initial (re-)selection procedure of aperiodic transmissions also encourages the use of existing PBPS sensing results, rather than requiring new PBPS triggering. So, not requiring a new PBPS triggering here can be also acceptable. Because, as stated in the last bullet, existing PBPS and CPS results from the </w:t>
            </w:r>
            <w:r w:rsidRPr="007452D5">
              <w:rPr>
                <w:rFonts w:ascii="Calibri" w:eastAsiaTheme="minorEastAsia" w:hAnsi="Calibri" w:cs="Calibri"/>
                <w:sz w:val="22"/>
                <w:lang w:eastAsia="zh-CN"/>
              </w:rPr>
              <w:t>initial resource (re)selection are</w:t>
            </w:r>
            <w:r>
              <w:rPr>
                <w:rFonts w:ascii="Calibri" w:eastAsiaTheme="minorEastAsia" w:hAnsi="Calibri" w:cs="Calibri"/>
                <w:sz w:val="22"/>
                <w:lang w:eastAsia="zh-CN"/>
              </w:rPr>
              <w:t xml:space="preserve"> to be reused.</w:t>
            </w:r>
          </w:p>
          <w:p w14:paraId="11333491" w14:textId="77777777" w:rsidR="00F21695" w:rsidRDefault="00F21695" w:rsidP="00F21695">
            <w:pPr>
              <w:autoSpaceDE w:val="0"/>
              <w:autoSpaceDN w:val="0"/>
              <w:jc w:val="both"/>
              <w:rPr>
                <w:rFonts w:ascii="Calibri" w:eastAsiaTheme="minorEastAsia" w:hAnsi="Calibri" w:cs="Calibri"/>
                <w:sz w:val="22"/>
                <w:lang w:eastAsia="zh-CN"/>
              </w:rPr>
            </w:pPr>
          </w:p>
          <w:p w14:paraId="571B2FEB" w14:textId="7474595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However, our concern is more about the fact that the existing PBPS results will only be available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while additional PBPS results will be needed by UE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for re-evaluation/pre-emption. Our concern is about what will be the supported approach for including PBPS results from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This time interval can be quite large, and UE will need to detect periodic reservations here as well. In the second bullet point, the proposal is also mentioning “</w:t>
            </w: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logical slots</w:t>
            </w:r>
            <w:r>
              <w:rPr>
                <w:rFonts w:ascii="Calibri" w:eastAsiaTheme="minorEastAsia" w:hAnsi="Calibri" w:cs="Calibri"/>
                <w:iCs/>
                <w:color w:val="000000"/>
                <w:sz w:val="22"/>
                <w:szCs w:val="22"/>
                <w:lang w:eastAsia="zh-TW"/>
              </w:rPr>
              <w:t xml:space="preserve">”. If UE is expected to extend the CPS sensing window to cover the time interval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using contiguous sensing, the power consumption would be too high in our view. Our question is, what is the expected UE behaviour to detect periodic reservations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w:t>
            </w:r>
          </w:p>
        </w:tc>
      </w:tr>
      <w:tr w:rsidR="00D32589" w14:paraId="1277ADA1" w14:textId="77777777" w:rsidTr="00D32589">
        <w:tc>
          <w:tcPr>
            <w:tcW w:w="1680" w:type="dxa"/>
          </w:tcPr>
          <w:p w14:paraId="5EA46B07" w14:textId="77777777" w:rsidR="00D32589" w:rsidRDefault="00D32589" w:rsidP="00D94958">
            <w:pPr>
              <w:autoSpaceDE w:val="0"/>
              <w:autoSpaceDN w:val="0"/>
              <w:jc w:val="both"/>
              <w:rPr>
                <w:rFonts w:ascii="Calibri" w:hAnsi="Calibri" w:cs="Calibri"/>
                <w:sz w:val="22"/>
                <w:lang w:eastAsia="ko-KR"/>
              </w:rPr>
            </w:pPr>
            <w:r w:rsidRPr="004F72AA">
              <w:rPr>
                <w:rFonts w:asciiTheme="minorHAnsi" w:eastAsiaTheme="minorEastAsia" w:hAnsiTheme="minorHAnsi" w:cstheme="minorHAnsi"/>
                <w:sz w:val="22"/>
                <w:lang w:eastAsia="zh-CN"/>
              </w:rPr>
              <w:lastRenderedPageBreak/>
              <w:t>vivo</w:t>
            </w:r>
          </w:p>
        </w:tc>
        <w:tc>
          <w:tcPr>
            <w:tcW w:w="7954" w:type="dxa"/>
          </w:tcPr>
          <w:p w14:paraId="64AADBC9" w14:textId="77777777" w:rsidR="00D32589" w:rsidRDefault="00D32589" w:rsidP="00D94958">
            <w:pPr>
              <w:autoSpaceDE w:val="0"/>
              <w:autoSpaceDN w:val="0"/>
              <w:jc w:val="both"/>
              <w:rPr>
                <w:rFonts w:asciiTheme="minorHAnsi" w:eastAsiaTheme="minorEastAsia" w:hAnsiTheme="minorHAnsi" w:cstheme="minorHAnsi"/>
                <w:sz w:val="22"/>
                <w:lang w:eastAsia="zh-CN"/>
              </w:rPr>
            </w:pPr>
            <w:r w:rsidRPr="004F72AA">
              <w:rPr>
                <w:rFonts w:asciiTheme="minorHAnsi" w:eastAsiaTheme="minorEastAsia" w:hAnsiTheme="minorHAnsi" w:cstheme="minorHAnsi"/>
                <w:sz w:val="22"/>
                <w:lang w:eastAsia="zh-CN"/>
              </w:rPr>
              <w:t>Support</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in</w:t>
            </w:r>
            <w:r>
              <w:rPr>
                <w:rFonts w:asciiTheme="minorHAnsi" w:eastAsiaTheme="minorEastAsia" w:hAnsiTheme="minorHAnsi" w:cstheme="minorHAnsi"/>
                <w:sz w:val="22"/>
                <w:lang w:eastAsia="zh-CN"/>
              </w:rPr>
              <w:t xml:space="preserve"> genera</w:t>
            </w: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w:t>
            </w:r>
          </w:p>
          <w:p w14:paraId="09BE8B9C" w14:textId="77777777" w:rsidR="00D32589" w:rsidRDefault="00D32589" w:rsidP="00D94958">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the last bullet, </w:t>
            </w:r>
            <w:r w:rsidRPr="009E33E3">
              <w:rPr>
                <w:rFonts w:asciiTheme="minorHAnsi" w:eastAsiaTheme="minorEastAsia" w:hAnsiTheme="minorHAnsi" w:cstheme="minorHAnsi"/>
                <w:sz w:val="22"/>
                <w:lang w:eastAsia="zh-CN"/>
              </w:rPr>
              <w:t>the wording "initial resource (re)selection" is confusing</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w:t>
            </w:r>
            <w:r w:rsidRPr="009E33E3">
              <w:rPr>
                <w:rFonts w:asciiTheme="minorHAnsi" w:eastAsiaTheme="minorEastAsia" w:hAnsiTheme="minorHAnsi" w:cstheme="minorHAnsi"/>
                <w:sz w:val="22"/>
                <w:lang w:eastAsia="zh-CN"/>
              </w:rPr>
              <w:t>f it refers to the</w:t>
            </w:r>
            <w:r>
              <w:rPr>
                <w:rFonts w:asciiTheme="minorHAnsi" w:eastAsiaTheme="minorEastAsia" w:hAnsiTheme="minorHAnsi" w:cstheme="minorHAnsi"/>
                <w:sz w:val="22"/>
                <w:lang w:eastAsia="zh-CN"/>
              </w:rPr>
              <w:t xml:space="preserve"> very</w:t>
            </w:r>
            <w:r w:rsidRPr="009E33E3">
              <w:rPr>
                <w:rFonts w:asciiTheme="minorHAnsi" w:eastAsiaTheme="minorEastAsia" w:hAnsiTheme="minorHAnsi" w:cstheme="minorHAnsi"/>
                <w:sz w:val="22"/>
                <w:lang w:eastAsia="zh-CN"/>
              </w:rPr>
              <w:t xml:space="preserve"> first </w:t>
            </w:r>
            <w:r>
              <w:rPr>
                <w:rFonts w:asciiTheme="minorHAnsi" w:eastAsiaTheme="minorEastAsia" w:hAnsiTheme="minorHAnsi" w:cstheme="minorHAnsi"/>
                <w:sz w:val="22"/>
                <w:lang w:eastAsia="zh-CN"/>
              </w:rPr>
              <w:t xml:space="preserve">resource </w:t>
            </w:r>
            <w:r w:rsidRPr="009E33E3">
              <w:rPr>
                <w:rFonts w:asciiTheme="minorHAnsi" w:eastAsiaTheme="minorEastAsia" w:hAnsiTheme="minorHAnsi" w:cstheme="minorHAnsi"/>
                <w:sz w:val="22"/>
                <w:lang w:eastAsia="zh-CN"/>
              </w:rPr>
              <w:t xml:space="preserve">selection of </w:t>
            </w:r>
            <w:r>
              <w:rPr>
                <w:rFonts w:asciiTheme="minorHAnsi" w:eastAsiaTheme="minorEastAsia" w:hAnsiTheme="minorHAnsi" w:cstheme="minorHAnsi"/>
                <w:sz w:val="22"/>
                <w:lang w:eastAsia="zh-CN"/>
              </w:rPr>
              <w:t>the aperiodic</w:t>
            </w:r>
            <w:r w:rsidRPr="009E33E3">
              <w:rPr>
                <w:rFonts w:asciiTheme="minorHAnsi" w:eastAsiaTheme="minorEastAsia" w:hAnsiTheme="minorHAnsi" w:cstheme="minorHAnsi"/>
                <w:sz w:val="22"/>
                <w:lang w:eastAsia="zh-CN"/>
              </w:rPr>
              <w:t xml:space="preserve"> transmission, then there is no need to</w:t>
            </w:r>
            <w:r>
              <w:rPr>
                <w:rFonts w:asciiTheme="minorHAnsi" w:eastAsiaTheme="minorEastAsia" w:hAnsiTheme="minorHAnsi" w:cstheme="minorHAnsi"/>
                <w:sz w:val="22"/>
                <w:lang w:eastAsia="zh-CN"/>
              </w:rPr>
              <w:t xml:space="preserve"> mention</w:t>
            </w:r>
            <w:r w:rsidRPr="009E33E3">
              <w:rPr>
                <w:rFonts w:asciiTheme="minorHAnsi" w:eastAsiaTheme="minorEastAsia" w:hAnsiTheme="minorHAnsi" w:cstheme="minorHAnsi"/>
                <w:sz w:val="22"/>
                <w:lang w:eastAsia="zh-CN"/>
              </w:rPr>
              <w:t xml:space="preserve"> " reselection"</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If it</w:t>
            </w:r>
            <w:r>
              <w:rPr>
                <w:rFonts w:asciiTheme="minorHAnsi" w:eastAsiaTheme="minorEastAsia" w:hAnsiTheme="minorHAnsi" w:cstheme="minorHAnsi"/>
                <w:sz w:val="22"/>
                <w:lang w:eastAsia="zh-CN"/>
              </w:rPr>
              <w:t xml:space="preserve"> also</w:t>
            </w:r>
            <w:r w:rsidRPr="009E33E3">
              <w:rPr>
                <w:rFonts w:asciiTheme="minorHAnsi" w:eastAsiaTheme="minorEastAsia" w:hAnsiTheme="minorHAnsi" w:cstheme="minorHAnsi"/>
                <w:sz w:val="22"/>
                <w:lang w:eastAsia="zh-CN"/>
              </w:rPr>
              <w:t xml:space="preserve"> refers to each</w:t>
            </w:r>
            <w:r>
              <w:rPr>
                <w:rFonts w:asciiTheme="minorHAnsi" w:eastAsiaTheme="minorEastAsia" w:hAnsiTheme="minorHAnsi" w:cstheme="minorHAnsi"/>
                <w:sz w:val="22"/>
                <w:lang w:eastAsia="zh-CN"/>
              </w:rPr>
              <w:t xml:space="preserve"> </w:t>
            </w:r>
            <w:r w:rsidRPr="009E33E3">
              <w:rPr>
                <w:rFonts w:asciiTheme="minorHAnsi" w:eastAsiaTheme="minorEastAsia" w:hAnsiTheme="minorHAnsi" w:cstheme="minorHAnsi"/>
                <w:sz w:val="22"/>
                <w:lang w:eastAsia="zh-CN"/>
              </w:rPr>
              <w:t xml:space="preserve">reselection </w:t>
            </w:r>
            <w:r>
              <w:rPr>
                <w:rFonts w:asciiTheme="minorHAnsi" w:eastAsiaTheme="minorEastAsia" w:hAnsiTheme="minorHAnsi" w:cstheme="minorHAnsi"/>
                <w:sz w:val="22"/>
                <w:lang w:eastAsia="zh-CN"/>
              </w:rPr>
              <w:t>triggered by MAC layer</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it is</w:t>
            </w:r>
            <w:r w:rsidRPr="009E33E3">
              <w:rPr>
                <w:rFonts w:asciiTheme="minorHAnsi" w:eastAsiaTheme="minorEastAsia" w:hAnsiTheme="minorHAnsi" w:cstheme="minorHAnsi"/>
                <w:sz w:val="22"/>
                <w:lang w:eastAsia="zh-CN"/>
              </w:rPr>
              <w:t xml:space="preserve"> incorrect</w:t>
            </w:r>
            <w:r>
              <w:rPr>
                <w:rFonts w:asciiTheme="minorHAnsi" w:eastAsiaTheme="minorEastAsia" w:hAnsiTheme="minorHAnsi" w:cstheme="minorHAnsi"/>
                <w:sz w:val="22"/>
                <w:lang w:eastAsia="zh-CN"/>
              </w:rPr>
              <w:t xml:space="preserve"> to say </w:t>
            </w:r>
            <w:r w:rsidRPr="009E33E3">
              <w:rPr>
                <w:rFonts w:asciiTheme="minorHAnsi" w:eastAsiaTheme="minorEastAsia" w:hAnsiTheme="minorHAnsi" w:cstheme="minorHAnsi"/>
                <w:sz w:val="22"/>
                <w:lang w:eastAsia="zh-CN"/>
              </w:rPr>
              <w:t>"initial"</w:t>
            </w:r>
            <w:r>
              <w:rPr>
                <w:rFonts w:asciiTheme="minorHAnsi" w:eastAsiaTheme="minorEastAsia" w:hAnsiTheme="minorHAnsi" w:cstheme="minorHAnsi"/>
                <w:sz w:val="22"/>
                <w:lang w:eastAsia="zh-CN"/>
              </w:rPr>
              <w:t xml:space="preserve">. </w:t>
            </w:r>
          </w:p>
          <w:p w14:paraId="6DFE8E20" w14:textId="77777777" w:rsidR="00D32589" w:rsidRDefault="00D32589" w:rsidP="00D94958">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In our understanding, </w:t>
            </w:r>
            <w:r w:rsidRPr="009E33E3">
              <w:rPr>
                <w:rFonts w:asciiTheme="minorHAnsi" w:eastAsiaTheme="minorEastAsia" w:hAnsiTheme="minorHAnsi" w:cstheme="minorHAnsi"/>
                <w:sz w:val="22"/>
                <w:lang w:eastAsia="zh-CN"/>
              </w:rPr>
              <w:t xml:space="preserve">MAC may trigger reselections, </w:t>
            </w:r>
            <w:r>
              <w:rPr>
                <w:rFonts w:asciiTheme="minorHAnsi" w:eastAsiaTheme="minorEastAsia" w:hAnsiTheme="minorHAnsi" w:cstheme="minorHAnsi"/>
                <w:sz w:val="22"/>
                <w:lang w:eastAsia="zh-CN"/>
              </w:rPr>
              <w:t xml:space="preserve">after which a further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 xml:space="preserve">pre-emption can be triggered to check the </w:t>
            </w:r>
            <w:r w:rsidRPr="00FD239C">
              <w:rPr>
                <w:rFonts w:asciiTheme="minorHAnsi" w:eastAsiaTheme="minorEastAsia" w:hAnsiTheme="minorHAnsi" w:cstheme="minorHAnsi"/>
                <w:sz w:val="22"/>
                <w:lang w:eastAsia="zh-CN"/>
              </w:rPr>
              <w:t>availability of</w:t>
            </w:r>
            <w:r>
              <w:rPr>
                <w:rFonts w:asciiTheme="minorHAnsi" w:eastAsiaTheme="minorEastAsia" w:hAnsiTheme="minorHAnsi" w:cstheme="minorHAnsi"/>
                <w:sz w:val="22"/>
                <w:lang w:eastAsia="zh-CN"/>
              </w:rPr>
              <w:t xml:space="preserve"> the resources, thus the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pre-emption procedure should take</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sensing results</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corresponding to</w:t>
            </w:r>
            <w:r w:rsidRPr="009E33E3">
              <w:rPr>
                <w:rFonts w:asciiTheme="minorHAnsi" w:eastAsiaTheme="minorEastAsia" w:hAnsiTheme="minorHAnsi" w:cstheme="minorHAnsi"/>
                <w:sz w:val="22"/>
                <w:lang w:eastAsia="zh-CN"/>
              </w:rPr>
              <w:t xml:space="preserve"> the </w:t>
            </w:r>
            <w:r>
              <w:rPr>
                <w:rFonts w:asciiTheme="minorHAnsi" w:eastAsiaTheme="minorEastAsia" w:hAnsiTheme="minorHAnsi" w:cstheme="minorHAnsi"/>
                <w:sz w:val="22"/>
                <w:lang w:eastAsia="zh-CN"/>
              </w:rPr>
              <w:t>last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selection</w:t>
            </w:r>
            <w:r>
              <w:rPr>
                <w:rFonts w:asciiTheme="minorHAnsi" w:eastAsiaTheme="minorEastAsia" w:hAnsiTheme="minorHAnsi" w:cstheme="minorHAnsi"/>
                <w:sz w:val="22"/>
                <w:lang w:eastAsia="zh-CN"/>
              </w:rPr>
              <w:t xml:space="preserve"> into consideration</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W</w:t>
            </w:r>
            <w:r w:rsidRPr="009E33E3">
              <w:rPr>
                <w:rFonts w:asciiTheme="minorHAnsi" w:eastAsiaTheme="minorEastAsia" w:hAnsiTheme="minorHAnsi" w:cstheme="minorHAnsi"/>
                <w:sz w:val="22"/>
                <w:lang w:eastAsia="zh-CN"/>
              </w:rPr>
              <w:t>e propose to replace "</w:t>
            </w:r>
            <w:r>
              <w:rPr>
                <w:rFonts w:asciiTheme="minorHAnsi" w:eastAsiaTheme="minorEastAsia" w:hAnsiTheme="minorHAnsi" w:cstheme="minorHAnsi"/>
                <w:sz w:val="22"/>
                <w:lang w:eastAsia="zh-CN"/>
              </w:rPr>
              <w:t xml:space="preserve">from </w:t>
            </w:r>
            <w:r w:rsidRPr="009E33E3">
              <w:rPr>
                <w:rFonts w:asciiTheme="minorHAnsi" w:eastAsiaTheme="minorEastAsia" w:hAnsiTheme="minorHAnsi" w:cstheme="minorHAnsi"/>
                <w:sz w:val="22"/>
                <w:lang w:eastAsia="zh-CN"/>
              </w:rPr>
              <w:t>initial resource (re)selection" with "</w:t>
            </w:r>
            <w:r>
              <w:rPr>
                <w:rFonts w:asciiTheme="minorHAnsi" w:eastAsiaTheme="minorEastAsia" w:hAnsiTheme="minorHAnsi" w:cstheme="minorHAnsi"/>
                <w:sz w:val="22"/>
                <w:lang w:eastAsia="zh-CN"/>
              </w:rPr>
              <w:t xml:space="preserve"> from</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 xml:space="preserve">the </w:t>
            </w:r>
            <w:r w:rsidRPr="009E33E3">
              <w:rPr>
                <w:rFonts w:asciiTheme="minorHAnsi" w:eastAsiaTheme="minorEastAsia" w:hAnsiTheme="minorHAnsi" w:cstheme="minorHAnsi"/>
                <w:sz w:val="22"/>
                <w:lang w:eastAsia="zh-CN"/>
              </w:rPr>
              <w:t>corresponding resource (re)selection"</w:t>
            </w:r>
            <w:r>
              <w:rPr>
                <w:rFonts w:asciiTheme="minorHAnsi" w:eastAsiaTheme="minorEastAsia" w:hAnsiTheme="minorHAnsi" w:cstheme="minorHAnsi"/>
                <w:sz w:val="22"/>
                <w:lang w:eastAsia="zh-CN"/>
              </w:rPr>
              <w:t xml:space="preserve"> or </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sz w:val="22"/>
                <w:lang w:eastAsia="zh-CN"/>
              </w:rPr>
              <w:t xml:space="preserve"> from the last</w:t>
            </w:r>
            <w:r w:rsidRPr="009E33E3">
              <w:rPr>
                <w:rFonts w:asciiTheme="minorHAnsi" w:eastAsiaTheme="minorEastAsia" w:hAnsiTheme="minorHAnsi" w:cstheme="minorHAnsi"/>
                <w:sz w:val="22"/>
                <w:lang w:eastAsia="zh-CN"/>
              </w:rPr>
              <w:t xml:space="preserve"> resource (re)selection"</w:t>
            </w:r>
          </w:p>
          <w:p w14:paraId="599F5324" w14:textId="77777777" w:rsidR="00D32589" w:rsidRPr="00696F21" w:rsidRDefault="00D32589" w:rsidP="00D94958">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 addition, we agree with LG that sensing slots of other SL processes can also be considered to avoid resource collision, thus the last bullet can be updated as bellow:</w:t>
            </w:r>
          </w:p>
          <w:p w14:paraId="50456D1C" w14:textId="77777777" w:rsidR="00D32589" w:rsidRDefault="00D32589" w:rsidP="00D94958">
            <w:pPr>
              <w:autoSpaceDE w:val="0"/>
              <w:autoSpaceDN w:val="0"/>
              <w:jc w:val="both"/>
              <w:rPr>
                <w:rFonts w:ascii="Calibri" w:hAnsi="Calibri" w:cs="Calibri"/>
                <w:sz w:val="22"/>
                <w:lang w:eastAsia="ko-KR"/>
              </w:rPr>
            </w:pPr>
            <w:r w:rsidRPr="00F96AED">
              <w:rPr>
                <w:rFonts w:ascii="Times New Roman" w:hAnsi="Times New Roman"/>
                <w:color w:val="FF0000"/>
                <w:sz w:val="22"/>
                <w:szCs w:val="28"/>
              </w:rPr>
              <w:t>All existing PBPS and CPS results,</w:t>
            </w:r>
            <w:r w:rsidRPr="002B55ED">
              <w:rPr>
                <w:rFonts w:ascii="Times New Roman" w:hAnsi="Times New Roman"/>
                <w:strike/>
                <w:color w:val="00B050"/>
                <w:sz w:val="22"/>
                <w:szCs w:val="28"/>
              </w:rPr>
              <w:t xml:space="preserve"> if available and</w:t>
            </w:r>
            <w:r w:rsidRPr="00F96AED">
              <w:rPr>
                <w:rFonts w:ascii="Times New Roman" w:hAnsi="Times New Roman"/>
                <w:color w:val="FF0000"/>
                <w:sz w:val="22"/>
                <w:szCs w:val="28"/>
              </w:rPr>
              <w:t xml:space="preserve">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w:t>
            </w:r>
            <w:r w:rsidRPr="00696F21">
              <w:rPr>
                <w:rFonts w:ascii="Times New Roman" w:hAnsi="Times New Roman"/>
                <w:strike/>
                <w:color w:val="00B050"/>
                <w:sz w:val="22"/>
                <w:szCs w:val="28"/>
              </w:rPr>
              <w:t xml:space="preserve"> initial</w:t>
            </w:r>
            <w:r w:rsidRPr="00696F21">
              <w:rPr>
                <w:rFonts w:ascii="Times New Roman" w:hAnsi="Times New Roman"/>
                <w:color w:val="00B050"/>
                <w:sz w:val="22"/>
                <w:szCs w:val="28"/>
              </w:rPr>
              <w:t xml:space="preserve"> last</w:t>
            </w:r>
            <w:r>
              <w:rPr>
                <w:rFonts w:ascii="Times New Roman" w:hAnsi="Times New Roman"/>
                <w:color w:val="FF0000"/>
                <w:sz w:val="22"/>
                <w:szCs w:val="28"/>
              </w:rPr>
              <w:t xml:space="preserve"> </w:t>
            </w:r>
            <w:r w:rsidRPr="00F96AED">
              <w:rPr>
                <w:rFonts w:ascii="Times New Roman" w:hAnsi="Times New Roman"/>
                <w:color w:val="FF0000"/>
                <w:sz w:val="22"/>
                <w:szCs w:val="28"/>
              </w:rPr>
              <w:t>resource (re)selection</w:t>
            </w:r>
            <w:r w:rsidRPr="00E8776B">
              <w:rPr>
                <w:rFonts w:ascii="Times New Roman" w:hAnsi="Times New Roman"/>
                <w:color w:val="00B050"/>
                <w:sz w:val="22"/>
                <w:szCs w:val="28"/>
              </w:rPr>
              <w:t xml:space="preserve"> </w:t>
            </w:r>
            <w:r>
              <w:rPr>
                <w:rFonts w:ascii="Times New Roman" w:hAnsi="Times New Roman"/>
                <w:color w:val="00B050"/>
                <w:sz w:val="22"/>
                <w:szCs w:val="28"/>
              </w:rPr>
              <w:t>for the aperiodic transmission or</w:t>
            </w:r>
            <w:r w:rsidRPr="00E8776B">
              <w:rPr>
                <w:rFonts w:ascii="Times New Roman" w:hAnsi="Times New Roman"/>
                <w:color w:val="00B050"/>
                <w:sz w:val="22"/>
                <w:szCs w:val="28"/>
              </w:rPr>
              <w:t xml:space="preserve"> from resource(re)selection</w:t>
            </w:r>
            <w:r>
              <w:rPr>
                <w:rFonts w:ascii="Times New Roman" w:hAnsi="Times New Roman"/>
                <w:color w:val="00B050"/>
                <w:sz w:val="22"/>
                <w:szCs w:val="28"/>
              </w:rPr>
              <w:t>/</w:t>
            </w:r>
            <w:r w:rsidRPr="00E8776B">
              <w:rPr>
                <w:rFonts w:ascii="Times New Roman" w:hAnsi="Times New Roman"/>
                <w:color w:val="00B050"/>
                <w:sz w:val="22"/>
                <w:szCs w:val="28"/>
              </w:rPr>
              <w:t>re-evaluation</w:t>
            </w:r>
            <w:r>
              <w:rPr>
                <w:rFonts w:ascii="Times New Roman" w:hAnsi="Times New Roman"/>
                <w:color w:val="00B050"/>
                <w:sz w:val="22"/>
                <w:szCs w:val="28"/>
              </w:rPr>
              <w:t>/</w:t>
            </w:r>
            <w:r w:rsidRPr="00E8776B">
              <w:rPr>
                <w:rFonts w:ascii="Times New Roman" w:hAnsi="Times New Roman"/>
                <w:color w:val="00B050"/>
                <w:sz w:val="22"/>
                <w:szCs w:val="28"/>
              </w:rPr>
              <w:t xml:space="preserve">pre-emption for other transmission </w:t>
            </w:r>
            <w:r w:rsidRPr="00F96AED">
              <w:rPr>
                <w:rFonts w:ascii="Times New Roman" w:hAnsi="Times New Roman"/>
                <w:color w:val="FF0000"/>
                <w:sz w:val="22"/>
                <w:szCs w:val="28"/>
              </w:rPr>
              <w:t>are to be reused.</w:t>
            </w:r>
            <w:r>
              <w:rPr>
                <w:rFonts w:ascii="Times New Roman" w:hAnsi="Times New Roman"/>
                <w:color w:val="FF0000"/>
                <w:sz w:val="22"/>
                <w:szCs w:val="28"/>
              </w:rPr>
              <w:t xml:space="preserve"> </w:t>
            </w:r>
          </w:p>
        </w:tc>
      </w:tr>
      <w:tr w:rsidR="00A353AF" w:rsidRPr="00096954" w14:paraId="6BC4ADCF" w14:textId="77777777" w:rsidTr="00A353AF">
        <w:tc>
          <w:tcPr>
            <w:tcW w:w="1680" w:type="dxa"/>
          </w:tcPr>
          <w:p w14:paraId="48AD5CFE" w14:textId="77777777" w:rsidR="00A353AF" w:rsidRPr="00C67F08" w:rsidRDefault="00A353AF"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DD54B06" w14:textId="77777777" w:rsidR="00A353AF" w:rsidRDefault="00A353AF" w:rsidP="00311346">
            <w:pPr>
              <w:autoSpaceDE w:val="0"/>
              <w:autoSpaceDN w:val="0"/>
              <w:jc w:val="both"/>
              <w:rPr>
                <w:rFonts w:ascii="Calibri" w:hAnsi="Calibri" w:cs="Calibri"/>
                <w:sz w:val="22"/>
              </w:rPr>
            </w:pPr>
            <w:r>
              <w:rPr>
                <w:rFonts w:ascii="Calibri" w:hAnsi="Calibri" w:cs="Calibri"/>
                <w:sz w:val="22"/>
              </w:rPr>
              <w:t>Most of the bullets are not cross-WG impact and can be deferred until next meeting. Only the values and ranges of M are pressing – they could be settled in a single combined agreement for all the places they occur, under topic #4.</w:t>
            </w:r>
          </w:p>
          <w:p w14:paraId="3AABFB59" w14:textId="77777777" w:rsidR="00A353AF" w:rsidRDefault="00A353AF" w:rsidP="00311346">
            <w:pPr>
              <w:autoSpaceDE w:val="0"/>
              <w:autoSpaceDN w:val="0"/>
              <w:jc w:val="both"/>
              <w:rPr>
                <w:rFonts w:ascii="Calibri" w:hAnsi="Calibri" w:cs="Calibri"/>
                <w:sz w:val="22"/>
              </w:rPr>
            </w:pPr>
          </w:p>
          <w:p w14:paraId="72D65AD3" w14:textId="77777777" w:rsidR="00A353AF" w:rsidRDefault="00A353AF" w:rsidP="00311346">
            <w:pPr>
              <w:autoSpaceDE w:val="0"/>
              <w:autoSpaceDN w:val="0"/>
              <w:jc w:val="both"/>
              <w:rPr>
                <w:rFonts w:ascii="Calibri" w:hAnsi="Calibri" w:cs="Calibri"/>
                <w:sz w:val="22"/>
              </w:rPr>
            </w:pPr>
            <w:r>
              <w:rPr>
                <w:rFonts w:ascii="Calibri" w:hAnsi="Calibri" w:cs="Calibri"/>
                <w:sz w:val="22"/>
              </w:rPr>
              <w:t xml:space="preserve">For the proposal, we do not think it is a good way to ignore the updated PBPS results for re-evaluation and pre-emption checking. After resource selection in slot n, UE would keep performing PBPS on the new occasions for the </w:t>
            </w:r>
            <w:r w:rsidRPr="00B86EDF">
              <w:rPr>
                <w:rFonts w:ascii="Calibri" w:hAnsi="Calibri" w:cs="Calibri"/>
                <w:sz w:val="22"/>
              </w:rPr>
              <w:t>remaining Y’ candidate</w:t>
            </w:r>
            <w:r>
              <w:rPr>
                <w:rFonts w:ascii="Calibri" w:hAnsi="Calibri" w:cs="Calibri"/>
                <w:sz w:val="22"/>
              </w:rPr>
              <w:t xml:space="preserve"> slots. Note, this is not a new PBPS, but same PBPS of resource selection is kept performing for re-evaluation and pre-emption checking purpose. Otherwise, UE cannot monitor the latest periodic reservation information, nor update the </w:t>
            </w:r>
            <w:r w:rsidRPr="00DA6541">
              <w:rPr>
                <w:rFonts w:ascii="Calibri" w:hAnsi="Calibri" w:cs="Calibri"/>
                <w:sz w:val="22"/>
              </w:rPr>
              <w:t xml:space="preserve">candidate resource set </w:t>
            </w:r>
            <w:r>
              <w:rPr>
                <w:rFonts w:ascii="Calibri" w:hAnsi="Calibri" w:cs="Calibri"/>
                <w:sz w:val="22"/>
              </w:rPr>
              <w:t xml:space="preserve">S_A completely. </w:t>
            </w:r>
            <w:proofErr w:type="gramStart"/>
            <w:r>
              <w:rPr>
                <w:rFonts w:ascii="Calibri" w:hAnsi="Calibri" w:cs="Calibri"/>
                <w:sz w:val="22"/>
              </w:rPr>
              <w:t>So</w:t>
            </w:r>
            <w:proofErr w:type="gramEnd"/>
            <w:r>
              <w:rPr>
                <w:rFonts w:ascii="Calibri" w:hAnsi="Calibri" w:cs="Calibri"/>
                <w:sz w:val="22"/>
              </w:rPr>
              <w:t xml:space="preserve"> we suggest to keep the original second bullet. This is same as for periodic transmission, a UE continue to perform PBPS for selected Y candidate slots (in this case Y’) for revaluation and </w:t>
            </w:r>
            <w:proofErr w:type="spellStart"/>
            <w:r>
              <w:rPr>
                <w:rFonts w:ascii="Calibri" w:hAnsi="Calibri" w:cs="Calibri"/>
                <w:sz w:val="22"/>
              </w:rPr>
              <w:t>preemption</w:t>
            </w:r>
            <w:proofErr w:type="spellEnd"/>
            <w:r>
              <w:rPr>
                <w:rFonts w:ascii="Calibri" w:hAnsi="Calibri" w:cs="Calibri"/>
                <w:sz w:val="22"/>
              </w:rPr>
              <w:t xml:space="preserve"> checking to detect other periodic transmissions which occurs after slot n.</w:t>
            </w:r>
          </w:p>
          <w:p w14:paraId="24673429" w14:textId="77777777" w:rsidR="00A353AF" w:rsidRDefault="00A353AF" w:rsidP="00311346">
            <w:pPr>
              <w:autoSpaceDE w:val="0"/>
              <w:autoSpaceDN w:val="0"/>
              <w:jc w:val="both"/>
              <w:rPr>
                <w:rFonts w:ascii="Calibri" w:hAnsi="Calibri" w:cs="Calibri"/>
                <w:iCs/>
                <w:color w:val="000000"/>
                <w:sz w:val="22"/>
                <w:szCs w:val="22"/>
                <w:lang w:eastAsia="zh-TW"/>
              </w:rPr>
            </w:pPr>
          </w:p>
          <w:p w14:paraId="2648C4C4" w14:textId="77777777" w:rsidR="00A353AF" w:rsidRDefault="00A353AF" w:rsidP="00311346">
            <w:pPr>
              <w:autoSpaceDE w:val="0"/>
              <w:autoSpaceDN w:val="0"/>
              <w:jc w:val="both"/>
              <w:rPr>
                <w:rFonts w:ascii="Calibri" w:hAnsi="Calibri" w:cs="Calibri"/>
                <w:iCs/>
                <w:color w:val="000000"/>
                <w:sz w:val="22"/>
                <w:szCs w:val="22"/>
                <w:lang w:eastAsia="zh-TW"/>
              </w:rPr>
            </w:pPr>
            <w:r>
              <w:rPr>
                <w:rFonts w:ascii="Calibri" w:hAnsi="Calibri" w:cs="Calibri"/>
                <w:iCs/>
                <w:color w:val="000000"/>
                <w:sz w:val="22"/>
                <w:szCs w:val="22"/>
                <w:lang w:eastAsia="zh-TW"/>
              </w:rPr>
              <w:t>Therefore, we suggest following changes on the proposal.</w:t>
            </w:r>
          </w:p>
          <w:p w14:paraId="50B14BB3" w14:textId="77777777" w:rsidR="00A353AF" w:rsidRDefault="00A353AF" w:rsidP="00311346">
            <w:pPr>
              <w:autoSpaceDE w:val="0"/>
              <w:autoSpaceDN w:val="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3CB1EA38" w14:textId="77777777" w:rsidR="00A353AF" w:rsidRPr="00FA12D7" w:rsidRDefault="00A353AF" w:rsidP="00311346">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1073382B" w14:textId="77777777" w:rsidR="00A353AF" w:rsidRPr="00FA12D7" w:rsidRDefault="00A353AF" w:rsidP="0031134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2F3E8A96" w14:textId="77777777" w:rsidR="00A353AF" w:rsidRPr="00FA12D7" w:rsidRDefault="00474115" w:rsidP="00311346">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353AF" w:rsidRPr="00FA12D7">
              <w:rPr>
                <w:rFonts w:ascii="Times New Roman" w:eastAsia="Times New Roman" w:hAnsi="Times New Roman"/>
                <w:color w:val="000000"/>
                <w:sz w:val="22"/>
                <w:szCs w:val="22"/>
              </w:rPr>
              <w:t xml:space="preserve"> is the first candidate slot after slot </w:t>
            </w:r>
            <w:r w:rsidR="00A353AF" w:rsidRPr="00FA12D7">
              <w:rPr>
                <w:rFonts w:ascii="Times New Roman" w:eastAsia="Times New Roman" w:hAnsi="Times New Roman"/>
                <w:i/>
                <w:iCs/>
                <w:color w:val="000000"/>
                <w:sz w:val="22"/>
                <w:szCs w:val="22"/>
              </w:rPr>
              <w:t>n+T</w:t>
            </w:r>
            <w:r w:rsidR="00A353AF" w:rsidRPr="00FA12D7">
              <w:rPr>
                <w:rFonts w:ascii="Times New Roman" w:eastAsia="Times New Roman" w:hAnsi="Times New Roman"/>
                <w:i/>
                <w:iCs/>
                <w:color w:val="000000"/>
                <w:sz w:val="22"/>
                <w:szCs w:val="22"/>
                <w:vertAlign w:val="subscript"/>
              </w:rPr>
              <w:t>3</w:t>
            </w:r>
            <w:r w:rsidR="00A353AF" w:rsidRPr="00FA12D7">
              <w:rPr>
                <w:rFonts w:ascii="Times New Roman" w:eastAsia="Times New Roman" w:hAnsi="Times New Roman"/>
                <w:color w:val="000000"/>
                <w:sz w:val="22"/>
                <w:szCs w:val="22"/>
              </w:rPr>
              <w:t>.</w:t>
            </w:r>
          </w:p>
          <w:p w14:paraId="0D57627B" w14:textId="77777777" w:rsidR="00A353AF" w:rsidRPr="00FA12D7" w:rsidRDefault="00A353AF" w:rsidP="00311346">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C69AED2" w14:textId="77777777" w:rsidR="00A353AF" w:rsidRPr="00AF1415" w:rsidRDefault="00A353AF" w:rsidP="00311346">
            <w:pPr>
              <w:numPr>
                <w:ilvl w:val="0"/>
                <w:numId w:val="46"/>
              </w:numPr>
              <w:rPr>
                <w:rFonts w:ascii="Times New Roman" w:eastAsia="Times New Roman" w:hAnsi="Times New Roman"/>
                <w:color w:val="00B050"/>
                <w:sz w:val="22"/>
                <w:szCs w:val="22"/>
              </w:rPr>
            </w:pPr>
            <w:r w:rsidRPr="00AF1415">
              <w:rPr>
                <w:rFonts w:ascii="Times New Roman" w:eastAsia="Times New Roman" w:hAnsi="Times New Roman"/>
                <w:color w:val="00B050"/>
                <w:sz w:val="22"/>
                <w:szCs w:val="22"/>
              </w:rPr>
              <w:t xml:space="preserve">If </w:t>
            </w:r>
            <w:proofErr w:type="spellStart"/>
            <w:r w:rsidRPr="00AF1415">
              <w:rPr>
                <w:rFonts w:ascii="Times New Roman" w:hAnsi="Times New Roman"/>
                <w:i/>
                <w:iCs/>
                <w:color w:val="00B050"/>
                <w:sz w:val="22"/>
                <w:szCs w:val="28"/>
              </w:rPr>
              <w:t>sl-MultiReserveResource</w:t>
            </w:r>
            <w:proofErr w:type="spellEnd"/>
            <w:r w:rsidRPr="00AF1415">
              <w:rPr>
                <w:rFonts w:ascii="Times New Roman" w:hAnsi="Times New Roman"/>
                <w:color w:val="00B050"/>
                <w:sz w:val="22"/>
                <w:szCs w:val="28"/>
              </w:rPr>
              <w:t xml:space="preserve"> is enabled for the mode 2 Tx resource pool, </w:t>
            </w:r>
            <w:r w:rsidRPr="00AF1415">
              <w:rPr>
                <w:rFonts w:ascii="Times New Roman" w:eastAsia="Times New Roman" w:hAnsi="Times New Roman"/>
                <w:color w:val="00B050"/>
                <w:sz w:val="22"/>
                <w:szCs w:val="22"/>
              </w:rPr>
              <w:t xml:space="preserve">UE performs PBPS for periodic sensing occasions after the initial resource (re)selection according to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p"/>
                    </m:rPr>
                    <w:rPr>
                      <w:rFonts w:ascii="Cambria Math" w:eastAsia="Times New Roman" w:hAnsi="Cambria Math"/>
                      <w:color w:val="00B050"/>
                      <w:sz w:val="22"/>
                      <w:szCs w:val="22"/>
                    </w:rPr>
                    <m:t>y'-k×</m:t>
                  </m:r>
                  <m:sSub>
                    <m:sSubPr>
                      <m:ctrlPr>
                        <w:rPr>
                          <w:rFonts w:ascii="Cambria Math" w:eastAsiaTheme="minorEastAsia" w:hAnsi="Cambria Math"/>
                          <w:i/>
                          <w:iCs/>
                          <w:color w:val="00B050"/>
                          <w:sz w:val="22"/>
                          <w:szCs w:val="22"/>
                          <w:lang w:eastAsia="zh-TW"/>
                        </w:rPr>
                      </m:ctrlPr>
                    </m:sSubPr>
                    <m:e>
                      <m:r>
                        <m:rPr>
                          <m:sty m:val="p"/>
                        </m:rPr>
                        <w:rPr>
                          <w:rFonts w:ascii="Cambria Math" w:eastAsia="Times New Roman" w:hAnsi="Cambria Math"/>
                          <w:color w:val="00B050"/>
                          <w:sz w:val="22"/>
                          <w:szCs w:val="22"/>
                        </w:rPr>
                        <m:t>P</m:t>
                      </m:r>
                    </m:e>
                    <m:sub>
                      <m:r>
                        <m:rPr>
                          <m:sty m:val="p"/>
                        </m:rPr>
                        <w:rPr>
                          <w:rFonts w:ascii="Cambria Math" w:eastAsia="Times New Roman" w:hAnsi="Cambria Math"/>
                          <w:color w:val="00B050"/>
                          <w:sz w:val="22"/>
                          <w:szCs w:val="22"/>
                        </w:rPr>
                        <m:t>reserve</m:t>
                      </m:r>
                    </m:sub>
                  </m:sSub>
                </m:sub>
                <m:sup>
                  <m:r>
                    <w:rPr>
                      <w:rFonts w:ascii="Cambria Math" w:eastAsia="Times New Roman" w:hAnsi="Cambria Math"/>
                      <w:color w:val="00B050"/>
                      <w:sz w:val="22"/>
                      <w:szCs w:val="22"/>
                    </w:rPr>
                    <m:t>SL</m:t>
                  </m:r>
                </m:sup>
              </m:sSubSup>
            </m:oMath>
            <w:r w:rsidRPr="00AF1415">
              <w:rPr>
                <w:rFonts w:ascii="Times New Roman" w:eastAsia="Times New Roman" w:hAnsi="Times New Roman"/>
                <w:color w:val="00B050"/>
                <w:sz w:val="22"/>
                <w:szCs w:val="22"/>
              </w:rPr>
              <w:t xml:space="preserve">, where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bi"/>
                    </m:rPr>
                    <w:rPr>
                      <w:rFonts w:ascii="Cambria Math" w:eastAsia="Times New Roman" w:hAnsi="Cambria Math"/>
                      <w:color w:val="00B050"/>
                      <w:sz w:val="22"/>
                      <w:szCs w:val="22"/>
                    </w:rPr>
                    <m:t>y'</m:t>
                  </m:r>
                </m:sub>
                <m:sup>
                  <m:r>
                    <w:rPr>
                      <w:rFonts w:ascii="Cambria Math" w:eastAsia="Times New Roman" w:hAnsi="Cambria Math"/>
                      <w:color w:val="00B050"/>
                      <w:sz w:val="22"/>
                      <w:szCs w:val="22"/>
                    </w:rPr>
                    <m:t>SL</m:t>
                  </m:r>
                </m:sup>
              </m:sSubSup>
            </m:oMath>
            <w:r w:rsidRPr="00AF1415">
              <w:rPr>
                <w:rFonts w:ascii="Times New Roman" w:eastAsia="Times New Roman" w:hAnsi="Times New Roman"/>
                <w:i/>
                <w:iCs/>
                <w:color w:val="00B050"/>
                <w:sz w:val="22"/>
                <w:szCs w:val="22"/>
              </w:rPr>
              <w:t> </w:t>
            </w:r>
            <w:r w:rsidRPr="00AF1415">
              <w:rPr>
                <w:rFonts w:ascii="Times New Roman" w:eastAsia="Times New Roman" w:hAnsi="Times New Roman"/>
                <w:color w:val="00B050"/>
                <w:sz w:val="22"/>
                <w:szCs w:val="22"/>
              </w:rPr>
              <w:t xml:space="preserve">is a slot belong to the </w:t>
            </w:r>
            <w:r w:rsidRPr="00AF1415">
              <w:rPr>
                <w:rFonts w:ascii="Times New Roman" w:eastAsia="Times New Roman" w:hAnsi="Times New Roman"/>
                <w:color w:val="00B050"/>
                <w:sz w:val="22"/>
                <w:szCs w:val="22"/>
              </w:rPr>
              <w:lastRenderedPageBreak/>
              <w:t xml:space="preserve">remaining </w:t>
            </w:r>
            <w:r w:rsidRPr="00AF1415">
              <w:rPr>
                <w:rFonts w:ascii="Times New Roman" w:eastAsia="Times New Roman" w:hAnsi="Times New Roman"/>
                <w:i/>
                <w:iCs/>
                <w:color w:val="00B050"/>
                <w:sz w:val="22"/>
                <w:szCs w:val="22"/>
              </w:rPr>
              <w:t>Y’</w:t>
            </w:r>
            <w:r w:rsidRPr="00AF1415">
              <w:rPr>
                <w:rFonts w:ascii="Times New Roman" w:eastAsia="Times New Roman" w:hAnsi="Times New Roman"/>
                <w:color w:val="00B050"/>
                <w:sz w:val="22"/>
                <w:szCs w:val="22"/>
              </w:rPr>
              <w:t xml:space="preserve"> candidate slots, and </w:t>
            </w:r>
            <w:r w:rsidRPr="00AF1415">
              <w:rPr>
                <w:rFonts w:ascii="Times New Roman" w:eastAsia="Times New Roman" w:hAnsi="Times New Roman"/>
                <w:i/>
                <w:iCs/>
                <w:color w:val="00B050"/>
                <w:sz w:val="22"/>
                <w:szCs w:val="22"/>
              </w:rPr>
              <w:t>k</w:t>
            </w:r>
            <w:r w:rsidRPr="00AF1415">
              <w:rPr>
                <w:rFonts w:ascii="Times New Roman" w:eastAsia="Times New Roman" w:hAnsi="Times New Roman"/>
                <w:color w:val="00B050"/>
                <w:sz w:val="22"/>
                <w:szCs w:val="22"/>
              </w:rPr>
              <w:t xml:space="preserve"> and </w:t>
            </w:r>
            <w:r w:rsidRPr="00AF1415">
              <w:rPr>
                <w:rFonts w:ascii="Times New Roman" w:eastAsia="Times New Roman" w:hAnsi="Times New Roman"/>
                <w:i/>
                <w:iCs/>
                <w:color w:val="00B050"/>
                <w:sz w:val="22"/>
                <w:szCs w:val="22"/>
              </w:rPr>
              <w:t>P</w:t>
            </w:r>
            <w:r w:rsidRPr="00AF1415">
              <w:rPr>
                <w:rFonts w:ascii="Times New Roman" w:eastAsia="Times New Roman" w:hAnsi="Times New Roman"/>
                <w:i/>
                <w:iCs/>
                <w:color w:val="00B050"/>
                <w:sz w:val="22"/>
                <w:szCs w:val="22"/>
                <w:vertAlign w:val="subscript"/>
              </w:rPr>
              <w:t>reserve</w:t>
            </w:r>
            <w:r w:rsidRPr="00AF1415">
              <w:rPr>
                <w:rFonts w:ascii="Times New Roman" w:eastAsia="Times New Roman" w:hAnsi="Times New Roman"/>
                <w:color w:val="00B050"/>
                <w:sz w:val="22"/>
                <w:szCs w:val="22"/>
              </w:rPr>
              <w:t xml:space="preserve"> are the same as resource (re)selection.  </w:t>
            </w:r>
          </w:p>
          <w:p w14:paraId="2D649996" w14:textId="77777777" w:rsidR="00A353AF" w:rsidRPr="00FA12D7" w:rsidRDefault="00A353AF" w:rsidP="00311346">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0764ED88" w14:textId="77777777" w:rsidR="00A353AF" w:rsidRPr="0046045A" w:rsidRDefault="00A353AF" w:rsidP="00311346">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45F92C4F" w14:textId="77777777" w:rsidR="00A353AF" w:rsidRDefault="00A353AF" w:rsidP="00311346">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0325AB7E" w14:textId="77777777" w:rsidR="00A353AF" w:rsidRPr="00F96AED" w:rsidRDefault="00A353AF" w:rsidP="00311346">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5730BD9D" w14:textId="77777777" w:rsidR="00A353AF" w:rsidRPr="00F96AED" w:rsidRDefault="00A353AF" w:rsidP="00311346">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03E71CC3" w14:textId="77777777" w:rsidR="00A353AF" w:rsidRPr="00F96AED" w:rsidRDefault="00A353AF" w:rsidP="00311346">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54471E75" w14:textId="77777777" w:rsidR="00A353AF" w:rsidRPr="00F96AED" w:rsidRDefault="00A353AF" w:rsidP="00311346">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4768627E" w14:textId="77777777" w:rsidR="00A353AF" w:rsidRPr="00F96AED" w:rsidRDefault="00A353AF" w:rsidP="00311346">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0A975C82" w14:textId="77777777" w:rsidR="00A353AF" w:rsidRPr="00096954" w:rsidRDefault="00A353AF" w:rsidP="00311346">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A9385F" w:rsidRPr="00096954" w14:paraId="0E2E88F1" w14:textId="77777777" w:rsidTr="00A353AF">
        <w:tc>
          <w:tcPr>
            <w:tcW w:w="1680" w:type="dxa"/>
          </w:tcPr>
          <w:p w14:paraId="2E7802A2" w14:textId="77387738" w:rsidR="00A9385F" w:rsidRDefault="00A9385F" w:rsidP="00A9385F">
            <w:pPr>
              <w:autoSpaceDE w:val="0"/>
              <w:autoSpaceDN w:val="0"/>
              <w:jc w:val="both"/>
              <w:rPr>
                <w:rFonts w:ascii="Calibri" w:hAnsi="Calibri" w:cs="Calibri"/>
                <w:sz w:val="22"/>
              </w:rPr>
            </w:pPr>
            <w:r>
              <w:rPr>
                <w:rFonts w:asciiTheme="minorHAnsi" w:eastAsiaTheme="minorEastAsia" w:hAnsiTheme="minorHAnsi" w:cstheme="minorHAnsi"/>
                <w:sz w:val="22"/>
                <w:lang w:eastAsia="zh-CN"/>
              </w:rPr>
              <w:lastRenderedPageBreak/>
              <w:t>Ericsson</w:t>
            </w:r>
          </w:p>
        </w:tc>
        <w:tc>
          <w:tcPr>
            <w:tcW w:w="7954" w:type="dxa"/>
          </w:tcPr>
          <w:p w14:paraId="4D09DB4A" w14:textId="4C429249" w:rsidR="00A9385F" w:rsidRDefault="00A9385F" w:rsidP="00A9385F">
            <w:pPr>
              <w:autoSpaceDE w:val="0"/>
              <w:autoSpaceDN w:val="0"/>
              <w:jc w:val="both"/>
              <w:rPr>
                <w:rFonts w:ascii="Calibri" w:hAnsi="Calibri" w:cs="Calibri"/>
                <w:sz w:val="22"/>
              </w:rPr>
            </w:pPr>
            <w:r>
              <w:rPr>
                <w:rFonts w:ascii="Calibri" w:hAnsi="Calibri" w:cs="Calibri"/>
                <w:sz w:val="22"/>
              </w:rPr>
              <w:t xml:space="preserve">We are in general supportive of this </w:t>
            </w:r>
            <w:proofErr w:type="gramStart"/>
            <w:r>
              <w:rPr>
                <w:rFonts w:ascii="Calibri" w:hAnsi="Calibri" w:cs="Calibri"/>
                <w:sz w:val="22"/>
              </w:rPr>
              <w:t>proposal,</w:t>
            </w:r>
            <w:proofErr w:type="gramEnd"/>
            <w:r>
              <w:rPr>
                <w:rFonts w:ascii="Calibri" w:hAnsi="Calibri" w:cs="Calibri"/>
                <w:sz w:val="22"/>
              </w:rPr>
              <w:t xml:space="preserve"> however, we would like to ask for some clarification with regards to the Option A. How does the UE ensure that the </w:t>
            </w:r>
            <w:proofErr w:type="spellStart"/>
            <w:r>
              <w:rPr>
                <w:rFonts w:ascii="Calibri" w:hAnsi="Calibri" w:cs="Calibri"/>
                <w:sz w:val="22"/>
              </w:rPr>
              <w:t>Y’min</w:t>
            </w:r>
            <w:proofErr w:type="spellEnd"/>
            <w:r>
              <w:rPr>
                <w:rFonts w:ascii="Calibri" w:hAnsi="Calibri" w:cs="Calibri"/>
                <w:sz w:val="22"/>
              </w:rPr>
              <w:t xml:space="preserve"> is fulfilled? Is it up to UE implementation? We are supportive of Option B but we need more clarification for Option A.</w:t>
            </w:r>
          </w:p>
        </w:tc>
      </w:tr>
    </w:tbl>
    <w:p w14:paraId="16C2FE5B" w14:textId="77777777" w:rsidR="00CD67B2" w:rsidRPr="00D32589" w:rsidRDefault="00CD67B2" w:rsidP="004D54EF">
      <w:pPr>
        <w:autoSpaceDE w:val="0"/>
        <w:autoSpaceDN w:val="0"/>
        <w:jc w:val="both"/>
        <w:rPr>
          <w:rFonts w:ascii="Calibri" w:hAnsi="Calibri" w:cs="Calibri"/>
          <w:color w:val="FF0000"/>
          <w:sz w:val="22"/>
        </w:rPr>
      </w:pPr>
    </w:p>
    <w:p w14:paraId="6D64AC24" w14:textId="041FAA8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Finalization of selection/reporting of subset of candidate resources within RX-UE's SL DRX active time</w:t>
      </w:r>
    </w:p>
    <w:p w14:paraId="57CF4475" w14:textId="4D373760"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7F61F901" w14:textId="6C9A9D23"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08D928C" w14:textId="77777777" w:rsidTr="00C8010E">
        <w:tc>
          <w:tcPr>
            <w:tcW w:w="9631" w:type="dxa"/>
          </w:tcPr>
          <w:p w14:paraId="49852FF2"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158D2418" w14:textId="1DB8051B" w:rsidR="00F66E32" w:rsidRPr="00F66E32" w:rsidRDefault="00F66E32" w:rsidP="00F66E32">
            <w:pPr>
              <w:autoSpaceDE w:val="0"/>
              <w:autoSpaceDN w:val="0"/>
              <w:jc w:val="both"/>
              <w:rPr>
                <w:rFonts w:cs="Times"/>
                <w:szCs w:val="20"/>
                <w:lang w:eastAsia="x-none"/>
              </w:rPr>
            </w:pPr>
            <w:r w:rsidRPr="00F66E32">
              <w:rPr>
                <w:rFonts w:cs="Times"/>
                <w:color w:val="000000"/>
                <w:szCs w:val="20"/>
              </w:rPr>
              <w:t>When SL DRX active time of Rx-UE is provided by the higher layer for candidate resource selection (including resource (re)selection and re-evaluation/pre-emption checking), t</w:t>
            </w:r>
            <w:r w:rsidRPr="00F66E32">
              <w:rPr>
                <w:rFonts w:cs="Times"/>
                <w:szCs w:val="20"/>
                <w:lang w:eastAsia="x-none"/>
              </w:rPr>
              <w:t xml:space="preserve">he following working assumption is confirmed with option 2 as agreement (with modification in </w:t>
            </w:r>
            <w:r w:rsidRPr="00F66E32">
              <w:rPr>
                <w:rFonts w:cs="Times"/>
                <w:color w:val="FF0000"/>
                <w:szCs w:val="20"/>
                <w:lang w:eastAsia="x-none"/>
              </w:rPr>
              <w:t>RED</w:t>
            </w:r>
            <w:r w:rsidRPr="00F66E32">
              <w:rPr>
                <w:rFonts w:cs="Times"/>
                <w:szCs w:val="20"/>
                <w:lang w:eastAsia="x-none"/>
              </w:rPr>
              <w:t>)</w:t>
            </w:r>
          </w:p>
          <w:p w14:paraId="37A895E8" w14:textId="77777777" w:rsidR="00F66E32" w:rsidRPr="00F66E32" w:rsidRDefault="00F66E32" w:rsidP="00F66E32">
            <w:pPr>
              <w:autoSpaceDE w:val="0"/>
              <w:autoSpaceDN w:val="0"/>
              <w:jc w:val="both"/>
              <w:rPr>
                <w:rFonts w:cs="Times"/>
                <w:szCs w:val="20"/>
                <w:lang w:eastAsia="x-none"/>
              </w:rPr>
            </w:pPr>
          </w:p>
          <w:p w14:paraId="26372603" w14:textId="6B80E49D"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2CBA0A25"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8240B19"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19CAC03C" w14:textId="77777777" w:rsidR="00C8010E" w:rsidRPr="00F66E32" w:rsidRDefault="00C8010E" w:rsidP="00233979">
            <w:pPr>
              <w:pStyle w:val="ListParagraph"/>
              <w:numPr>
                <w:ilvl w:val="0"/>
                <w:numId w:val="39"/>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123D84E8"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5D207A37"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1FD8A30"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36AB3718"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Whether it is up to UE implementation to report candidate resources only within the indicated active time of the RX UE</w:t>
            </w:r>
          </w:p>
          <w:p w14:paraId="5F544FFD" w14:textId="4E2CBF41"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028B38A3" w14:textId="18CF542B" w:rsidR="00C8010E" w:rsidRDefault="00C8010E" w:rsidP="006C7AB1">
      <w:pPr>
        <w:autoSpaceDE w:val="0"/>
        <w:autoSpaceDN w:val="0"/>
        <w:jc w:val="both"/>
        <w:rPr>
          <w:rFonts w:ascii="Calibri" w:hAnsi="Calibri" w:cs="Calibri"/>
          <w:color w:val="000000" w:themeColor="text1"/>
          <w:sz w:val="22"/>
        </w:rPr>
      </w:pPr>
    </w:p>
    <w:p w14:paraId="64DCA9B2" w14:textId="40AD6130"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5C6BBE7D"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0F9C72DC"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39A48245"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0709178E"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128687EF"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0E1C3FDC" w14:textId="18E40C7D" w:rsidR="00C67F08" w:rsidRDefault="00C67F08" w:rsidP="00C67F08">
      <w:pPr>
        <w:pStyle w:val="0Maintext"/>
        <w:spacing w:after="0" w:afterAutospacing="0"/>
        <w:ind w:firstLine="0"/>
      </w:pPr>
    </w:p>
    <w:p w14:paraId="7F832DD8" w14:textId="7736DA64"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167B570E" w14:textId="602BD1A2" w:rsidR="00CD67B2" w:rsidRDefault="00CD67B2" w:rsidP="008A2865">
      <w:pPr>
        <w:autoSpaceDE w:val="0"/>
        <w:autoSpaceDN w:val="0"/>
        <w:spacing w:after="120"/>
        <w:jc w:val="both"/>
        <w:rPr>
          <w:rFonts w:ascii="Calibri" w:hAnsi="Calibri" w:cs="Calibri"/>
          <w:sz w:val="22"/>
        </w:rPr>
      </w:pPr>
      <w:r>
        <w:rPr>
          <w:rFonts w:ascii="Calibri" w:hAnsi="Calibri" w:cs="Calibri"/>
          <w:sz w:val="22"/>
        </w:rPr>
        <w:t>For the 1</w:t>
      </w:r>
      <w:r w:rsidRPr="00CD67B2">
        <w:rPr>
          <w:rFonts w:ascii="Calibri" w:hAnsi="Calibri" w:cs="Calibri"/>
          <w:sz w:val="22"/>
          <w:vertAlign w:val="superscript"/>
        </w:rPr>
        <w:t>st</w:t>
      </w:r>
      <w:r>
        <w:rPr>
          <w:rFonts w:ascii="Calibri" w:hAnsi="Calibri" w:cs="Calibri"/>
          <w:sz w:val="22"/>
        </w:rPr>
        <w:t xml:space="preserve"> GTW session,</w:t>
      </w:r>
      <w:r w:rsidR="00845B9D">
        <w:rPr>
          <w:rFonts w:ascii="Calibri" w:hAnsi="Calibri" w:cs="Calibri"/>
          <w:sz w:val="22"/>
        </w:rPr>
        <w:t xml:space="preserve"> this topic was not handled due to limited time. For the discussion until the 2</w:t>
      </w:r>
      <w:r w:rsidR="00845B9D" w:rsidRPr="00845B9D">
        <w:rPr>
          <w:rFonts w:ascii="Calibri" w:hAnsi="Calibri" w:cs="Calibri"/>
          <w:sz w:val="22"/>
          <w:vertAlign w:val="superscript"/>
        </w:rPr>
        <w:t>nd</w:t>
      </w:r>
      <w:r w:rsidR="00845B9D">
        <w:rPr>
          <w:rFonts w:ascii="Calibri" w:hAnsi="Calibri" w:cs="Calibri"/>
          <w:sz w:val="22"/>
        </w:rPr>
        <w:t xml:space="preserve"> GTW session, let’s handle topic by using one proposal and one question relating to principle 3 and principle 4 as followed.</w:t>
      </w:r>
    </w:p>
    <w:p w14:paraId="41228D83" w14:textId="528A693E" w:rsidR="00945E19" w:rsidRDefault="00945E19" w:rsidP="00945E19">
      <w:pPr>
        <w:autoSpaceDE w:val="0"/>
        <w:autoSpaceDN w:val="0"/>
        <w:jc w:val="both"/>
        <w:rPr>
          <w:rFonts w:ascii="Calibri" w:hAnsi="Calibri" w:cs="Calibri"/>
          <w:b/>
          <w:bCs/>
          <w:color w:val="000000" w:themeColor="text1"/>
          <w:sz w:val="22"/>
        </w:rPr>
      </w:pPr>
      <w:r w:rsidRPr="00750FED">
        <w:rPr>
          <w:rFonts w:ascii="Calibri" w:hAnsi="Calibri" w:cs="Calibri"/>
          <w:b/>
          <w:bCs/>
          <w:color w:val="000000" w:themeColor="text1"/>
          <w:sz w:val="22"/>
        </w:rPr>
        <w:t>Proposal 2-1:</w:t>
      </w:r>
    </w:p>
    <w:p w14:paraId="659BA897" w14:textId="77777777" w:rsidR="00945E19" w:rsidRPr="00331B31" w:rsidRDefault="00945E19" w:rsidP="00945E19">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1F9F8612"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45E71284"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4CBE31B6"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3785F234" w14:textId="77777777" w:rsidR="00945E19" w:rsidRPr="00331B31" w:rsidRDefault="00945E19"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0C6DCA63" w14:textId="23166BCF" w:rsidR="00845B9D" w:rsidRDefault="00845B9D" w:rsidP="008A2865">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945E19" w14:paraId="278C4501" w14:textId="77777777" w:rsidTr="008D441F">
        <w:tc>
          <w:tcPr>
            <w:tcW w:w="1680" w:type="dxa"/>
          </w:tcPr>
          <w:p w14:paraId="6A1929AB"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2606840"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56DF214A" w14:textId="77777777" w:rsidTr="008D441F">
        <w:tc>
          <w:tcPr>
            <w:tcW w:w="1680" w:type="dxa"/>
          </w:tcPr>
          <w:p w14:paraId="4B400477" w14:textId="5A05289C"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3BFA9BD3" w14:textId="77777777" w:rsidR="00945E19" w:rsidRDefault="005A651B" w:rsidP="008D441F">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72FE0360" w14:textId="77777777" w:rsidR="005A651B" w:rsidRDefault="005A651B" w:rsidP="005A651B">
            <w:pPr>
              <w:autoSpaceDE w:val="0"/>
              <w:autoSpaceDN w:val="0"/>
              <w:jc w:val="both"/>
              <w:rPr>
                <w:rFonts w:ascii="Calibri" w:hAnsi="Calibri" w:cs="Calibri"/>
                <w:sz w:val="22"/>
              </w:rPr>
            </w:pPr>
            <w:r>
              <w:rPr>
                <w:rFonts w:ascii="Calibri" w:hAnsi="Calibri" w:cs="Calibri"/>
                <w:sz w:val="22"/>
              </w:rPr>
              <w:t>For the first bullet, what is the intention of “only one SL DRX active time”, also this seems out of RAN1 scope</w:t>
            </w:r>
          </w:p>
          <w:p w14:paraId="71F81F8C" w14:textId="1D0C967F" w:rsidR="005A651B" w:rsidRPr="00C67F08" w:rsidRDefault="005A651B" w:rsidP="005A651B">
            <w:pPr>
              <w:autoSpaceDE w:val="0"/>
              <w:autoSpaceDN w:val="0"/>
              <w:jc w:val="both"/>
              <w:rPr>
                <w:rFonts w:ascii="Calibri" w:hAnsi="Calibri" w:cs="Calibri"/>
                <w:sz w:val="22"/>
              </w:rPr>
            </w:pPr>
            <w:r>
              <w:rPr>
                <w:rFonts w:ascii="Calibri" w:hAnsi="Calibri" w:cs="Calibri"/>
                <w:sz w:val="22"/>
              </w:rPr>
              <w:t xml:space="preserve">For the second bullet, we believe the intention is </w:t>
            </w:r>
            <w:r w:rsidRPr="005A651B">
              <w:rPr>
                <w:rFonts w:ascii="Calibri" w:hAnsi="Calibri" w:cs="Calibri"/>
                <w:sz w:val="22"/>
              </w:rPr>
              <w:t>Tx UE only restricts that at least the initial transmission should be performed during the DRX on-duration</w:t>
            </w:r>
            <w:r>
              <w:rPr>
                <w:rFonts w:ascii="Calibri" w:hAnsi="Calibri" w:cs="Calibri"/>
                <w:sz w:val="22"/>
              </w:rPr>
              <w:t>. If not please clarify.</w:t>
            </w:r>
          </w:p>
        </w:tc>
      </w:tr>
      <w:tr w:rsidR="00945E19" w14:paraId="54040DF1" w14:textId="77777777" w:rsidTr="008D441F">
        <w:tc>
          <w:tcPr>
            <w:tcW w:w="1680" w:type="dxa"/>
          </w:tcPr>
          <w:p w14:paraId="490CEF38" w14:textId="7790CAFE" w:rsidR="00945E19"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07067ABB" w14:textId="77777777" w:rsidR="00945E19" w:rsidRDefault="00D67CA6" w:rsidP="008D441F">
            <w:pPr>
              <w:autoSpaceDE w:val="0"/>
              <w:autoSpaceDN w:val="0"/>
              <w:jc w:val="both"/>
              <w:rPr>
                <w:rFonts w:ascii="Calibri" w:hAnsi="Calibri" w:cs="Calibri"/>
                <w:sz w:val="22"/>
              </w:rPr>
            </w:pPr>
            <w:r>
              <w:rPr>
                <w:rFonts w:ascii="Calibri" w:hAnsi="Calibri" w:cs="Calibri"/>
                <w:sz w:val="22"/>
              </w:rPr>
              <w:t>We are fine with the 2nd/3rd bullets.</w:t>
            </w:r>
          </w:p>
          <w:p w14:paraId="1042214C" w14:textId="02100B74" w:rsidR="00D67CA6" w:rsidRPr="00C67F08" w:rsidRDefault="009E5548" w:rsidP="008D441F">
            <w:pPr>
              <w:autoSpaceDE w:val="0"/>
              <w:autoSpaceDN w:val="0"/>
              <w:jc w:val="both"/>
              <w:rPr>
                <w:rFonts w:ascii="Calibri" w:hAnsi="Calibri" w:cs="Calibri"/>
                <w:sz w:val="22"/>
              </w:rPr>
            </w:pPr>
            <w:r>
              <w:rPr>
                <w:rFonts w:ascii="Calibri" w:hAnsi="Calibri" w:cs="Calibri"/>
                <w:sz w:val="22"/>
              </w:rPr>
              <w:t xml:space="preserve">For the 1st bullet, “only one SL DRX active time” is unclear for us... “active time duration” is the intention? Then why is the rule </w:t>
            </w:r>
            <w:proofErr w:type="gramStart"/>
            <w:r>
              <w:rPr>
                <w:rFonts w:ascii="Calibri" w:hAnsi="Calibri" w:cs="Calibri"/>
                <w:sz w:val="22"/>
              </w:rPr>
              <w:t>is</w:t>
            </w:r>
            <w:proofErr w:type="gramEnd"/>
            <w:r>
              <w:rPr>
                <w:rFonts w:ascii="Calibri" w:hAnsi="Calibri" w:cs="Calibri"/>
                <w:sz w:val="22"/>
              </w:rPr>
              <w:t xml:space="preserve"> necessary?</w:t>
            </w:r>
          </w:p>
        </w:tc>
      </w:tr>
      <w:tr w:rsidR="003A7B66" w14:paraId="31A31F67" w14:textId="77777777" w:rsidTr="008D441F">
        <w:tc>
          <w:tcPr>
            <w:tcW w:w="1680" w:type="dxa"/>
          </w:tcPr>
          <w:p w14:paraId="3A97AC45" w14:textId="33210B5A"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1973725F" w14:textId="77777777" w:rsidR="003A7B66" w:rsidRDefault="003A7B66" w:rsidP="003A7B66">
            <w:pPr>
              <w:autoSpaceDE w:val="0"/>
              <w:autoSpaceDN w:val="0"/>
              <w:jc w:val="both"/>
              <w:rPr>
                <w:rFonts w:ascii="Calibri" w:hAnsi="Calibri" w:cs="Calibri"/>
                <w:sz w:val="22"/>
              </w:rPr>
            </w:pPr>
            <w:r>
              <w:rPr>
                <w:rFonts w:ascii="Calibri" w:hAnsi="Calibri" w:cs="Calibri"/>
                <w:sz w:val="22"/>
              </w:rPr>
              <w:t>Regarding 2</w:t>
            </w:r>
            <w:r w:rsidRPr="00B97292">
              <w:rPr>
                <w:rFonts w:ascii="Calibri" w:hAnsi="Calibri" w:cs="Calibri"/>
                <w:sz w:val="22"/>
                <w:vertAlign w:val="superscript"/>
              </w:rPr>
              <w:t>nd</w:t>
            </w:r>
            <w:r>
              <w:rPr>
                <w:rFonts w:ascii="Calibri" w:hAnsi="Calibri" w:cs="Calibri"/>
                <w:sz w:val="22"/>
              </w:rPr>
              <w:t xml:space="preserve"> sub-bullet, it is not necessarily that candidate resources in the first candidate slot remain in the set after performing resource exclusion procedures, thus, we think it should be removed.</w:t>
            </w:r>
          </w:p>
          <w:p w14:paraId="67B8A51C" w14:textId="78CD4434" w:rsidR="003A7B66" w:rsidRPr="00C67F08" w:rsidRDefault="003A7B66" w:rsidP="003A7B66">
            <w:pPr>
              <w:autoSpaceDE w:val="0"/>
              <w:autoSpaceDN w:val="0"/>
              <w:jc w:val="both"/>
              <w:rPr>
                <w:rFonts w:ascii="Calibri" w:hAnsi="Calibri" w:cs="Calibri"/>
                <w:sz w:val="22"/>
              </w:rPr>
            </w:pPr>
            <w:r>
              <w:rPr>
                <w:rFonts w:ascii="Calibri" w:hAnsi="Calibri" w:cs="Calibri"/>
                <w:sz w:val="22"/>
              </w:rPr>
              <w:t>For the 1</w:t>
            </w:r>
            <w:r w:rsidRPr="003A7B66">
              <w:rPr>
                <w:rFonts w:ascii="Calibri" w:hAnsi="Calibri" w:cs="Calibri"/>
                <w:sz w:val="22"/>
                <w:vertAlign w:val="superscript"/>
              </w:rPr>
              <w:t>st</w:t>
            </w:r>
            <w:r>
              <w:rPr>
                <w:rFonts w:ascii="Calibri" w:hAnsi="Calibri" w:cs="Calibri"/>
                <w:sz w:val="22"/>
              </w:rPr>
              <w:t xml:space="preserve"> sub-bullet, we share similar view with CATT.</w:t>
            </w:r>
          </w:p>
        </w:tc>
      </w:tr>
      <w:tr w:rsidR="003A7B66" w14:paraId="3B5351BB" w14:textId="77777777" w:rsidTr="008D441F">
        <w:tc>
          <w:tcPr>
            <w:tcW w:w="1680" w:type="dxa"/>
          </w:tcPr>
          <w:p w14:paraId="59F89266" w14:textId="6BE5044A"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015470C" w14:textId="07113635"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Share same view with CATT</w:t>
            </w:r>
          </w:p>
        </w:tc>
      </w:tr>
      <w:tr w:rsidR="00D641AF" w14:paraId="6969FFA9" w14:textId="77777777" w:rsidTr="008D441F">
        <w:tc>
          <w:tcPr>
            <w:tcW w:w="1680" w:type="dxa"/>
          </w:tcPr>
          <w:p w14:paraId="43402DC0" w14:textId="7F51F08C"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73CE0A8" w14:textId="77777777" w:rsidR="00D641AF" w:rsidRDefault="00D641AF" w:rsidP="00D641AF">
            <w:pPr>
              <w:autoSpaceDE w:val="0"/>
              <w:autoSpaceDN w:val="0"/>
              <w:jc w:val="both"/>
              <w:rPr>
                <w:rFonts w:ascii="Calibri" w:hAnsi="Calibri" w:cs="Calibri"/>
                <w:sz w:val="22"/>
              </w:rPr>
            </w:pPr>
            <w:r>
              <w:rPr>
                <w:rFonts w:ascii="Calibri" w:hAnsi="Calibri" w:cs="Calibri"/>
                <w:sz w:val="22"/>
              </w:rPr>
              <w:t>We are ok with the first two bullets but we have a concern on the third bullet.</w:t>
            </w:r>
          </w:p>
          <w:p w14:paraId="65834467" w14:textId="77777777" w:rsidR="00D641AF" w:rsidRDefault="00D641AF" w:rsidP="00D641AF">
            <w:pPr>
              <w:autoSpaceDE w:val="0"/>
              <w:autoSpaceDN w:val="0"/>
              <w:jc w:val="both"/>
              <w:rPr>
                <w:rFonts w:ascii="Calibri" w:hAnsi="Calibri" w:cs="Calibri"/>
                <w:sz w:val="22"/>
              </w:rPr>
            </w:pPr>
          </w:p>
          <w:p w14:paraId="1027FEE3" w14:textId="77E4062C" w:rsidR="00D641AF"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Regarding the third bullet, allowing the UE to report the candidate resources within the indicated SL DRX active time only will limit candidate resources in the MAC for resource selection since the candidate resources will be limited to the current active time. As a result, MAC may not be able to select enough resources and/or the selected resources in MAC are within limited time window having higher congestion level, thus resulting worse system performance.</w:t>
            </w:r>
          </w:p>
        </w:tc>
      </w:tr>
      <w:tr w:rsidR="00D73258" w14:paraId="46565AAB" w14:textId="77777777" w:rsidTr="008D441F">
        <w:tc>
          <w:tcPr>
            <w:tcW w:w="1680" w:type="dxa"/>
          </w:tcPr>
          <w:p w14:paraId="4812CD5A" w14:textId="5873B76D" w:rsidR="00D73258" w:rsidRDefault="00D73258" w:rsidP="00D73258">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7954" w:type="dxa"/>
          </w:tcPr>
          <w:p w14:paraId="6A50B6F3" w14:textId="77777777" w:rsidR="00D73258" w:rsidRDefault="00D73258" w:rsidP="00D73258">
            <w:pPr>
              <w:autoSpaceDE w:val="0"/>
              <w:autoSpaceDN w:val="0"/>
              <w:jc w:val="both"/>
              <w:rPr>
                <w:rFonts w:ascii="Calibri" w:hAnsi="Calibri" w:cs="Calibri"/>
                <w:sz w:val="22"/>
              </w:rPr>
            </w:pPr>
            <w:r>
              <w:rPr>
                <w:rFonts w:ascii="Calibri" w:hAnsi="Calibri" w:cs="Calibri"/>
                <w:sz w:val="22"/>
              </w:rPr>
              <w:t>We agree with the proposal but suggest a change to accommodate groupcast transmissions:</w:t>
            </w:r>
          </w:p>
          <w:p w14:paraId="358766C3" w14:textId="77777777" w:rsidR="00D73258" w:rsidRDefault="00D73258" w:rsidP="00D73258">
            <w:pPr>
              <w:autoSpaceDE w:val="0"/>
              <w:autoSpaceDN w:val="0"/>
              <w:jc w:val="both"/>
              <w:rPr>
                <w:rFonts w:ascii="Calibri" w:hAnsi="Calibri" w:cs="Calibri"/>
                <w:sz w:val="22"/>
              </w:rPr>
            </w:pPr>
          </w:p>
          <w:p w14:paraId="267E228E" w14:textId="77777777" w:rsidR="00D73258" w:rsidRPr="00331B31" w:rsidRDefault="00D73258" w:rsidP="00F92500">
            <w:pPr>
              <w:autoSpaceDE w:val="0"/>
              <w:autoSpaceDN w:val="0"/>
              <w:ind w:left="72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w:t>
            </w:r>
            <w:r w:rsidRPr="00084FC0">
              <w:rPr>
                <w:rFonts w:ascii="Times New Roman" w:hAnsi="Times New Roman"/>
                <w:color w:val="FF0000"/>
                <w:sz w:val="22"/>
                <w:szCs w:val="22"/>
              </w:rPr>
              <w:t>(s)</w:t>
            </w:r>
            <w:r w:rsidRPr="00331B31">
              <w:rPr>
                <w:rFonts w:ascii="Times New Roman" w:hAnsi="Times New Roman"/>
                <w:color w:val="000000"/>
                <w:sz w:val="22"/>
                <w:szCs w:val="22"/>
              </w:rPr>
              <w:t xml:space="preserve"> is provided by the higher layer for candidate resource selection (including resource (re)selection and re-evaluation/pre-emption checking),</w:t>
            </w:r>
          </w:p>
          <w:p w14:paraId="500061A6"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084FC0">
              <w:rPr>
                <w:rFonts w:ascii="Times New Roman" w:hAnsi="Times New Roman"/>
                <w:color w:val="FF0000"/>
                <w:sz w:val="22"/>
                <w:szCs w:val="22"/>
              </w:rPr>
              <w:t>(s)</w:t>
            </w:r>
            <w:r w:rsidRPr="00331B31">
              <w:rPr>
                <w:rFonts w:ascii="Times New Roman" w:hAnsi="Times New Roman"/>
                <w:color w:val="000000" w:themeColor="text1"/>
                <w:sz w:val="22"/>
                <w:szCs w:val="22"/>
              </w:rPr>
              <w:t xml:space="preserv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39AF02C2"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0A09A412"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2EE806FB" w14:textId="77777777" w:rsidR="00D73258" w:rsidRPr="00331B31" w:rsidRDefault="00D73258" w:rsidP="00F92500">
            <w:pPr>
              <w:pStyle w:val="ListParagraph"/>
              <w:numPr>
                <w:ilvl w:val="1"/>
                <w:numId w:val="16"/>
              </w:numPr>
              <w:autoSpaceDE w:val="0"/>
              <w:autoSpaceDN w:val="0"/>
              <w:ind w:leftChars="0" w:left="2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11A7761F" w14:textId="77777777" w:rsidR="00D73258" w:rsidRDefault="00D73258" w:rsidP="00D73258">
            <w:pPr>
              <w:autoSpaceDE w:val="0"/>
              <w:autoSpaceDN w:val="0"/>
              <w:jc w:val="both"/>
              <w:rPr>
                <w:rFonts w:ascii="Calibri" w:hAnsi="Calibri" w:cs="Calibri"/>
                <w:sz w:val="22"/>
              </w:rPr>
            </w:pPr>
          </w:p>
          <w:p w14:paraId="145CC74C" w14:textId="2B6C473B" w:rsidR="00C5762B" w:rsidRDefault="00C5762B" w:rsidP="00D73258">
            <w:pPr>
              <w:autoSpaceDE w:val="0"/>
              <w:autoSpaceDN w:val="0"/>
              <w:jc w:val="both"/>
              <w:rPr>
                <w:rFonts w:ascii="Calibri" w:hAnsi="Calibri" w:cs="Calibri"/>
                <w:sz w:val="22"/>
              </w:rPr>
            </w:pPr>
            <w:r>
              <w:rPr>
                <w:rFonts w:ascii="Calibri" w:hAnsi="Calibri" w:cs="Calibri"/>
                <w:sz w:val="22"/>
              </w:rPr>
              <w:t xml:space="preserve">To </w:t>
            </w:r>
            <w:r w:rsidR="00416A50">
              <w:rPr>
                <w:rFonts w:ascii="Calibri" w:hAnsi="Calibri" w:cs="Calibri"/>
                <w:sz w:val="22"/>
              </w:rPr>
              <w:t>DOCOMO</w:t>
            </w:r>
            <w:r w:rsidR="00354049">
              <w:rPr>
                <w:rFonts w:ascii="Calibri" w:hAnsi="Calibri" w:cs="Calibri"/>
                <w:sz w:val="22"/>
              </w:rPr>
              <w:t>, providing PHY with a single active time duration simplifies procedure by avoiding discussions</w:t>
            </w:r>
            <w:r w:rsidR="00962A89">
              <w:rPr>
                <w:rFonts w:ascii="Calibri" w:hAnsi="Calibri" w:cs="Calibri"/>
                <w:sz w:val="22"/>
              </w:rPr>
              <w:t xml:space="preserve"> and details</w:t>
            </w:r>
            <w:r w:rsidR="00354049">
              <w:rPr>
                <w:rFonts w:ascii="Calibri" w:hAnsi="Calibri" w:cs="Calibri"/>
                <w:sz w:val="22"/>
              </w:rPr>
              <w:t xml:space="preserve"> about how to handle </w:t>
            </w:r>
            <w:r w:rsidR="00C04A2F">
              <w:rPr>
                <w:rFonts w:ascii="Calibri" w:hAnsi="Calibri" w:cs="Calibri"/>
                <w:sz w:val="22"/>
              </w:rPr>
              <w:t xml:space="preserve">multiple </w:t>
            </w:r>
            <w:r w:rsidR="00416A50">
              <w:rPr>
                <w:rFonts w:ascii="Calibri" w:hAnsi="Calibri" w:cs="Calibri"/>
                <w:sz w:val="22"/>
              </w:rPr>
              <w:t>durations, what to do if resources are selected between the two durations but not in the first (in which case these resources are unusable), and so on.</w:t>
            </w:r>
          </w:p>
        </w:tc>
      </w:tr>
      <w:tr w:rsidR="009D29EF" w14:paraId="1208405F" w14:textId="77777777" w:rsidTr="008D441F">
        <w:tc>
          <w:tcPr>
            <w:tcW w:w="1680" w:type="dxa"/>
          </w:tcPr>
          <w:p w14:paraId="59F9F337" w14:textId="1DAC03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6B0DC039"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first bullet, we </w:t>
            </w:r>
            <w:r>
              <w:rPr>
                <w:rFonts w:ascii="Calibri" w:hAnsi="Calibri" w:cs="Calibri"/>
                <w:sz w:val="22"/>
              </w:rPr>
              <w:t xml:space="preserve">would like to first </w:t>
            </w:r>
            <w:r w:rsidRPr="000E1A26">
              <w:rPr>
                <w:rFonts w:ascii="Calibri" w:hAnsi="Calibri" w:cs="Calibri"/>
                <w:sz w:val="22"/>
              </w:rPr>
              <w:t>clarify that “one SL DRX active time” implies a time duration, rather than a single slot.</w:t>
            </w:r>
            <w:r>
              <w:rPr>
                <w:rFonts w:ascii="Calibri" w:hAnsi="Calibri" w:cs="Calibri"/>
                <w:sz w:val="22"/>
              </w:rPr>
              <w:t xml:space="preserve">  Then, we do not think it is necessary to restrict to one time duration (i.e., one cycle of SL DRX active time), especially the resource selection window is large and can cover multiple SL DRX active time cycles. </w:t>
            </w:r>
          </w:p>
          <w:p w14:paraId="09943C4D" w14:textId="77777777" w:rsidR="009D29EF" w:rsidRPr="000E1A26" w:rsidRDefault="009D29EF" w:rsidP="009D29EF">
            <w:pPr>
              <w:autoSpaceDE w:val="0"/>
              <w:autoSpaceDN w:val="0"/>
              <w:jc w:val="both"/>
              <w:rPr>
                <w:rFonts w:ascii="Calibri" w:hAnsi="Calibri" w:cs="Calibri"/>
                <w:sz w:val="22"/>
              </w:rPr>
            </w:pPr>
          </w:p>
          <w:p w14:paraId="16DA178A"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second bullet, we </w:t>
            </w:r>
            <w:r>
              <w:rPr>
                <w:rFonts w:ascii="Calibri" w:hAnsi="Calibri" w:cs="Calibri"/>
                <w:sz w:val="22"/>
              </w:rPr>
              <w:t xml:space="preserve">support. </w:t>
            </w:r>
          </w:p>
          <w:p w14:paraId="47C5BA23" w14:textId="77777777" w:rsidR="009D29EF" w:rsidRDefault="009D29EF" w:rsidP="009D29EF">
            <w:pPr>
              <w:autoSpaceDE w:val="0"/>
              <w:autoSpaceDN w:val="0"/>
              <w:jc w:val="both"/>
              <w:rPr>
                <w:rFonts w:ascii="Calibri" w:hAnsi="Calibri" w:cs="Calibri"/>
                <w:sz w:val="22"/>
              </w:rPr>
            </w:pPr>
          </w:p>
          <w:p w14:paraId="64F47A64" w14:textId="0782A29E" w:rsidR="009D29EF" w:rsidRDefault="009D29EF" w:rsidP="009D29EF">
            <w:pPr>
              <w:autoSpaceDE w:val="0"/>
              <w:autoSpaceDN w:val="0"/>
              <w:jc w:val="both"/>
              <w:rPr>
                <w:rFonts w:ascii="Calibri" w:hAnsi="Calibri" w:cs="Calibri"/>
                <w:sz w:val="22"/>
              </w:rPr>
            </w:pPr>
            <w:r>
              <w:rPr>
                <w:rFonts w:ascii="Calibri" w:hAnsi="Calibri" w:cs="Calibri"/>
                <w:sz w:val="22"/>
              </w:rPr>
              <w:t xml:space="preserve">For third bullet, we think it is possible that all the reported candidate resources are within SL DRX active time of the Rx UE. </w:t>
            </w:r>
          </w:p>
        </w:tc>
      </w:tr>
      <w:tr w:rsidR="00DD0DEF" w14:paraId="283A22AB" w14:textId="77777777" w:rsidTr="008D441F">
        <w:tc>
          <w:tcPr>
            <w:tcW w:w="1680" w:type="dxa"/>
          </w:tcPr>
          <w:p w14:paraId="04AA3915" w14:textId="1A19E775" w:rsidR="00DD0DEF" w:rsidRP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33D4BBA"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1</w:t>
            </w:r>
            <w:r w:rsidRPr="00203E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don’t think such limitation is necessary. According to the LS from RAN2 </w:t>
            </w:r>
            <w:r w:rsidRPr="00C8100B">
              <w:rPr>
                <w:rFonts w:ascii="Calibri" w:eastAsiaTheme="minorEastAsia" w:hAnsi="Calibri" w:cs="Calibri"/>
                <w:sz w:val="22"/>
                <w:lang w:eastAsia="zh-CN"/>
              </w:rPr>
              <w:t xml:space="preserve">(R1-2200007), it is possible that the active time indicated from MAC layer includes one or more active time which is determined by on-duration timer. </w:t>
            </w:r>
            <w:r>
              <w:rPr>
                <w:rFonts w:ascii="Calibri" w:eastAsiaTheme="minorEastAsia" w:hAnsi="Calibri" w:cs="Calibri"/>
                <w:sz w:val="22"/>
                <w:lang w:eastAsia="zh-CN"/>
              </w:rPr>
              <w:t xml:space="preserve"> We don’t think it is necessary to put such limitation. Furthermore, if more active time is indicated by MAC layer, and PHY has more flexibility to report candidate resource set within all active time compared to only within one active time, which is benefit to avoid congestion in the one active time.</w:t>
            </w:r>
          </w:p>
          <w:p w14:paraId="418F1375" w14:textId="77777777" w:rsidR="00DD0DEF" w:rsidRDefault="00DD0DEF" w:rsidP="00DD0DEF">
            <w:pPr>
              <w:autoSpaceDE w:val="0"/>
              <w:autoSpaceDN w:val="0"/>
              <w:jc w:val="both"/>
              <w:rPr>
                <w:rFonts w:ascii="Calibri" w:eastAsiaTheme="minorEastAsia" w:hAnsi="Calibri" w:cs="Calibri"/>
                <w:sz w:val="22"/>
                <w:lang w:eastAsia="zh-CN"/>
              </w:rPr>
            </w:pPr>
            <w:r w:rsidRPr="00C8100B">
              <w:rPr>
                <w:rFonts w:ascii="Calibri" w:eastAsiaTheme="minorEastAsia" w:hAnsi="Calibri" w:cs="Calibri" w:hint="eastAsia"/>
                <w:noProof/>
                <w:sz w:val="22"/>
                <w:lang w:val="en-US" w:eastAsia="zh-CN"/>
              </w:rPr>
              <w:drawing>
                <wp:inline distT="0" distB="0" distL="0" distR="0" wp14:anchorId="213236DA" wp14:editId="1E6F0FA1">
                  <wp:extent cx="4643562" cy="1256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0539" cy="1257917"/>
                          </a:xfrm>
                          <a:prstGeom prst="rect">
                            <a:avLst/>
                          </a:prstGeom>
                          <a:noFill/>
                          <a:ln>
                            <a:noFill/>
                          </a:ln>
                        </pic:spPr>
                      </pic:pic>
                    </a:graphicData>
                  </a:graphic>
                </wp:inline>
              </w:drawing>
            </w:r>
          </w:p>
          <w:p w14:paraId="28EA5722" w14:textId="77777777" w:rsidR="00DD0DEF" w:rsidRDefault="00DD0DEF" w:rsidP="00DD0DEF">
            <w:pPr>
              <w:autoSpaceDE w:val="0"/>
              <w:autoSpaceDN w:val="0"/>
              <w:jc w:val="both"/>
              <w:rPr>
                <w:rFonts w:ascii="Calibri" w:eastAsiaTheme="minorEastAsia" w:hAnsi="Calibri" w:cs="Calibri"/>
                <w:sz w:val="22"/>
                <w:lang w:eastAsia="zh-CN"/>
              </w:rPr>
            </w:pPr>
          </w:p>
          <w:p w14:paraId="115C97D9" w14:textId="411D6ED8" w:rsidR="00DD0DEF" w:rsidRPr="000E1A26"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the 3</w:t>
            </w:r>
            <w:r w:rsidRPr="00C8100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suggest to remove the FFS part. This meeting is the last time to discuss RAN2 impact issues. We don’t think we have time to discuss the FFS part any more. A (pre-)configured threshold of number of reported candidate resource could promise the flexibility to determining the number of reported candidate resources, there is no necessary to additional report a resource set only within DRX active time. Furthermore, report additional resource set will complicate the spec and procedure.  </w:t>
            </w:r>
          </w:p>
        </w:tc>
      </w:tr>
      <w:tr w:rsidR="00190D5A" w:rsidRPr="005E5808" w14:paraId="47EA509C" w14:textId="77777777" w:rsidTr="00190D5A">
        <w:tc>
          <w:tcPr>
            <w:tcW w:w="1680" w:type="dxa"/>
          </w:tcPr>
          <w:p w14:paraId="25AF2828" w14:textId="77777777" w:rsidR="00190D5A" w:rsidRPr="005E5808"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BA455F4" w14:textId="77777777" w:rsidR="00190D5A"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5E580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are confusing about how to count the number of “active time”, in our view, all the current active time should be notified from MAC layer to PHY layer, which may include: the ongoing running time of </w:t>
            </w:r>
            <w:bookmarkStart w:id="5" w:name="OLE_LINK9"/>
            <w:bookmarkStart w:id="6" w:name="OLE_LINK10"/>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w:t>
            </w:r>
            <w:bookmarkEnd w:id="5"/>
            <w:bookmarkEnd w:id="6"/>
            <w:r>
              <w:rPr>
                <w:rFonts w:ascii="Calibri" w:eastAsiaTheme="minorEastAsia" w:hAnsi="Calibri" w:cs="Calibri"/>
                <w:sz w:val="22"/>
                <w:lang w:eastAsia="zh-CN"/>
              </w:rPr>
              <w:t xml:space="preserve">, inactivity timer and retransmission timer, and the running time of </w:t>
            </w:r>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 for subsequent cycles.</w:t>
            </w:r>
          </w:p>
          <w:p w14:paraId="7A826028" w14:textId="77777777" w:rsidR="00190D5A" w:rsidRDefault="00190D5A" w:rsidP="00785A86">
            <w:pPr>
              <w:autoSpaceDE w:val="0"/>
              <w:autoSpaceDN w:val="0"/>
              <w:jc w:val="both"/>
              <w:rPr>
                <w:rFonts w:ascii="Calibri" w:eastAsiaTheme="minorEastAsia" w:hAnsi="Calibri" w:cs="Calibri"/>
                <w:sz w:val="22"/>
                <w:lang w:eastAsia="zh-CN"/>
              </w:rPr>
            </w:pPr>
          </w:p>
          <w:p w14:paraId="76AFDBA9" w14:textId="77777777" w:rsidR="00190D5A"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4C559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think when Tx UE is a full sensing UE, the first slot of selection window should also be </w:t>
            </w:r>
            <w:r w:rsidRPr="004C5597">
              <w:rPr>
                <w:rFonts w:ascii="Calibri" w:eastAsiaTheme="minorEastAsia" w:hAnsi="Calibri" w:cs="Calibri"/>
                <w:sz w:val="22"/>
                <w:lang w:eastAsia="zh-CN"/>
              </w:rPr>
              <w:t>selected within the SL DRX active time of the RX UE</w:t>
            </w:r>
            <w:r>
              <w:rPr>
                <w:rFonts w:ascii="Calibri" w:eastAsiaTheme="minorEastAsia" w:hAnsi="Calibri" w:cs="Calibri"/>
                <w:sz w:val="22"/>
                <w:lang w:eastAsia="zh-CN"/>
              </w:rPr>
              <w:t>;</w:t>
            </w:r>
          </w:p>
          <w:p w14:paraId="538AC96C" w14:textId="77777777" w:rsidR="00190D5A" w:rsidRDefault="00190D5A" w:rsidP="00785A86">
            <w:pPr>
              <w:autoSpaceDE w:val="0"/>
              <w:autoSpaceDN w:val="0"/>
              <w:jc w:val="both"/>
              <w:rPr>
                <w:rFonts w:ascii="Calibri" w:eastAsiaTheme="minorEastAsia" w:hAnsi="Calibri" w:cs="Calibri"/>
                <w:sz w:val="22"/>
                <w:lang w:eastAsia="zh-CN"/>
              </w:rPr>
            </w:pPr>
          </w:p>
          <w:p w14:paraId="0E5E04C9" w14:textId="77777777" w:rsidR="00190D5A" w:rsidRPr="005E5808"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it is quite confusing to define/discuss some conditions for a UE implementation behaviour, so we prefer to remove the FFS part under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w:t>
            </w:r>
          </w:p>
        </w:tc>
      </w:tr>
      <w:tr w:rsidR="000C4390" w:rsidRPr="005E5808" w14:paraId="67EA93F5" w14:textId="77777777" w:rsidTr="00190D5A">
        <w:tc>
          <w:tcPr>
            <w:tcW w:w="1680" w:type="dxa"/>
          </w:tcPr>
          <w:p w14:paraId="652D33E7" w14:textId="2AD22A82"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lastRenderedPageBreak/>
              <w:t>Panasonic</w:t>
            </w:r>
          </w:p>
        </w:tc>
        <w:tc>
          <w:tcPr>
            <w:tcW w:w="7954" w:type="dxa"/>
          </w:tcPr>
          <w:p w14:paraId="5BB59185" w14:textId="77777777" w:rsidR="000C4390" w:rsidRDefault="000C4390" w:rsidP="000C4390">
            <w:pPr>
              <w:autoSpaceDE w:val="0"/>
              <w:autoSpaceDN w:val="0"/>
              <w:jc w:val="both"/>
              <w:rPr>
                <w:rFonts w:ascii="Calibri" w:hAnsi="Calibri" w:cs="Calibri"/>
                <w:sz w:val="22"/>
              </w:rPr>
            </w:pPr>
            <w:r>
              <w:rPr>
                <w:rFonts w:ascii="Calibri" w:hAnsi="Calibri" w:cs="Calibri"/>
                <w:sz w:val="22"/>
              </w:rPr>
              <w:t xml:space="preserve">Regarding to the first bullet, we’ve similar view as other companies that the “one SL DRX active time” needs to be clarified. </w:t>
            </w:r>
          </w:p>
          <w:p w14:paraId="5F9C826B" w14:textId="77777777" w:rsidR="000C4390" w:rsidRDefault="000C4390" w:rsidP="000C4390">
            <w:pPr>
              <w:autoSpaceDE w:val="0"/>
              <w:autoSpaceDN w:val="0"/>
              <w:jc w:val="both"/>
              <w:rPr>
                <w:rFonts w:ascii="Calibri" w:hAnsi="Calibri" w:cs="Calibri"/>
                <w:sz w:val="22"/>
              </w:rPr>
            </w:pPr>
          </w:p>
          <w:p w14:paraId="122D1E28" w14:textId="12441A51"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For the second and third bullets, we are ok with them.</w:t>
            </w:r>
          </w:p>
        </w:tc>
      </w:tr>
      <w:tr w:rsidR="00FF2BBD" w:rsidRPr="005E5808" w14:paraId="02A2502E" w14:textId="77777777" w:rsidTr="00190D5A">
        <w:tc>
          <w:tcPr>
            <w:tcW w:w="1680" w:type="dxa"/>
          </w:tcPr>
          <w:p w14:paraId="3901C454" w14:textId="333BF254"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1DCC507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do not think it should restrict the first slot of Y or Y’ candidate slots </w:t>
            </w:r>
            <w:proofErr w:type="gramStart"/>
            <w:r>
              <w:rPr>
                <w:rFonts w:ascii="Calibri" w:hAnsi="Calibri" w:cs="Calibri"/>
                <w:sz w:val="22"/>
              </w:rPr>
              <w:t>is</w:t>
            </w:r>
            <w:proofErr w:type="gramEnd"/>
            <w:r>
              <w:rPr>
                <w:rFonts w:ascii="Calibri" w:hAnsi="Calibri" w:cs="Calibri"/>
                <w:sz w:val="22"/>
              </w:rPr>
              <w:t xml:space="preserve"> in SL DRX active time, particularly for future active time. Since MAC performs the resource selection and knows where the active time is, it will select the first transmission within RX DRX active time based on the agreement. No special enhancement is needed in RAN1. We suggest remove the second bullet. </w:t>
            </w:r>
          </w:p>
          <w:p w14:paraId="4237B7CD" w14:textId="77777777" w:rsidR="00FF2BBD" w:rsidRDefault="00FF2BBD" w:rsidP="00FF2BBD">
            <w:pPr>
              <w:autoSpaceDE w:val="0"/>
              <w:autoSpaceDN w:val="0"/>
              <w:jc w:val="both"/>
              <w:rPr>
                <w:rFonts w:ascii="Calibri" w:hAnsi="Calibri" w:cs="Calibri"/>
                <w:sz w:val="22"/>
              </w:rPr>
            </w:pPr>
          </w:p>
          <w:p w14:paraId="6E9313C1"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the third bullet, if it is up to UE implementation, it would still need to satisfy the partial sensing configuration and the criterion in the resource selection procedure. </w:t>
            </w:r>
            <w:proofErr w:type="gramStart"/>
            <w:r>
              <w:rPr>
                <w:rFonts w:ascii="Calibri" w:hAnsi="Calibri" w:cs="Calibri"/>
                <w:sz w:val="22"/>
              </w:rPr>
              <w:t>Therefore</w:t>
            </w:r>
            <w:proofErr w:type="gramEnd"/>
            <w:r>
              <w:rPr>
                <w:rFonts w:ascii="Calibri" w:hAnsi="Calibri" w:cs="Calibri"/>
                <w:sz w:val="22"/>
              </w:rPr>
              <w:t xml:space="preserve"> no addition change would be needed. </w:t>
            </w:r>
          </w:p>
          <w:p w14:paraId="1B69BC9D" w14:textId="77777777" w:rsidR="00FF2BBD" w:rsidRDefault="00FF2BBD" w:rsidP="00FF2BBD">
            <w:pPr>
              <w:autoSpaceDE w:val="0"/>
              <w:autoSpaceDN w:val="0"/>
              <w:jc w:val="both"/>
              <w:rPr>
                <w:rFonts w:ascii="Calibri" w:hAnsi="Calibri" w:cs="Calibri"/>
                <w:sz w:val="22"/>
              </w:rPr>
            </w:pPr>
          </w:p>
          <w:p w14:paraId="4275A349" w14:textId="77777777" w:rsidR="00FF2BBD" w:rsidRDefault="00FF2BBD" w:rsidP="00FF2BB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w:t>
            </w:r>
            <w:r w:rsidRPr="00536585">
              <w:rPr>
                <w:rFonts w:ascii="Calibri" w:hAnsi="Calibri" w:cs="Calibri"/>
                <w:b/>
                <w:bCs/>
                <w:color w:val="000000" w:themeColor="text1"/>
                <w:sz w:val="22"/>
                <w:highlight w:val="yellow"/>
              </w:rPr>
              <w:t>:</w:t>
            </w:r>
          </w:p>
          <w:p w14:paraId="3605EF9A" w14:textId="77777777" w:rsidR="00FF2BBD" w:rsidRPr="00331B31" w:rsidRDefault="00FF2BBD" w:rsidP="00FF2BBD">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1CC5B6BF"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68008205" w14:textId="77777777" w:rsidR="00FF2BBD" w:rsidRPr="00DC1562" w:rsidRDefault="00FF2BBD" w:rsidP="00FF2BB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The first slot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is to be selected within the SL DRX active time of the RX UE</w:t>
            </w:r>
          </w:p>
          <w:p w14:paraId="7688E257"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C600C5A" w14:textId="77777777" w:rsidR="00FF2BBD" w:rsidRDefault="00FF2BBD" w:rsidP="00FF2BBD">
            <w:pPr>
              <w:pStyle w:val="ListParagraph"/>
              <w:numPr>
                <w:ilvl w:val="1"/>
                <w:numId w:val="16"/>
              </w:numPr>
              <w:autoSpaceDE w:val="0"/>
              <w:autoSpaceDN w:val="0"/>
              <w:ind w:leftChars="0"/>
              <w:jc w:val="both"/>
              <w:rPr>
                <w:rFonts w:ascii="Times New Roman" w:hAnsi="Times New Roman"/>
                <w:color w:val="FF0000"/>
                <w:sz w:val="22"/>
                <w:szCs w:val="22"/>
              </w:rPr>
            </w:pPr>
            <w:r>
              <w:rPr>
                <w:rFonts w:ascii="Times New Roman" w:hAnsi="Times New Roman"/>
                <w:color w:val="FF0000"/>
                <w:sz w:val="22"/>
                <w:szCs w:val="22"/>
              </w:rPr>
              <w:t xml:space="preserve">UE follows the agreed spec on partial sensing configured in </w:t>
            </w:r>
            <w:r w:rsidRPr="00DC1562">
              <w:rPr>
                <w:rFonts w:ascii="Times New Roman" w:hAnsi="Times New Roman"/>
                <w:color w:val="FF0000"/>
                <w:sz w:val="22"/>
                <w:szCs w:val="22"/>
              </w:rPr>
              <w:t xml:space="preserve">SL DRX active time </w:t>
            </w:r>
            <w:r>
              <w:rPr>
                <w:rFonts w:ascii="Times New Roman" w:hAnsi="Times New Roman"/>
                <w:color w:val="FF0000"/>
                <w:sz w:val="22"/>
                <w:szCs w:val="22"/>
              </w:rPr>
              <w:t xml:space="preserve">only </w:t>
            </w:r>
            <w:r w:rsidRPr="00DC1562">
              <w:rPr>
                <w:rFonts w:ascii="Times New Roman" w:hAnsi="Times New Roman"/>
                <w:color w:val="FF0000"/>
                <w:sz w:val="22"/>
                <w:szCs w:val="22"/>
              </w:rPr>
              <w:t>of the RX UE</w:t>
            </w:r>
          </w:p>
          <w:p w14:paraId="13D58D81" w14:textId="6D045CC2" w:rsidR="00FF2BBD" w:rsidRPr="00380D6E" w:rsidRDefault="00FF2BBD" w:rsidP="00FF2BBD">
            <w:pPr>
              <w:pStyle w:val="ListParagraph"/>
              <w:numPr>
                <w:ilvl w:val="1"/>
                <w:numId w:val="16"/>
              </w:numPr>
              <w:autoSpaceDE w:val="0"/>
              <w:autoSpaceDN w:val="0"/>
              <w:ind w:leftChars="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FFS any condition (e.g., when a minimum number of </w:t>
            </w:r>
            <w:r w:rsidRPr="00DC1562">
              <w:rPr>
                <w:rFonts w:ascii="Times New Roman" w:hAnsi="Times New Roman"/>
                <w:i/>
                <w:iCs/>
                <w:strike/>
                <w:color w:val="FF0000"/>
                <w:sz w:val="22"/>
                <w:szCs w:val="22"/>
              </w:rPr>
              <w:t>N</w:t>
            </w:r>
            <w:r w:rsidRPr="00DC1562">
              <w:rPr>
                <w:rFonts w:ascii="Times New Roman" w:hAnsi="Times New Roman"/>
                <w:strike/>
                <w:color w:val="FF0000"/>
                <w:sz w:val="22"/>
                <w:szCs w:val="22"/>
              </w:rPr>
              <w:t xml:space="preserve"> slots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are selected within the indicated DRX active time)</w:t>
            </w:r>
          </w:p>
        </w:tc>
      </w:tr>
      <w:tr w:rsidR="008176CA" w:rsidRPr="005E5808" w14:paraId="78BCB508" w14:textId="77777777" w:rsidTr="00190D5A">
        <w:tc>
          <w:tcPr>
            <w:tcW w:w="1680" w:type="dxa"/>
          </w:tcPr>
          <w:p w14:paraId="464EA6F5" w14:textId="09922CFA"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267F206" w14:textId="47D43103"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1</w:t>
            </w:r>
            <w:r w:rsidRPr="00CD21B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CD21B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For the 3</w:t>
            </w:r>
            <w:r w:rsidRPr="00CD21B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“up to UE implementation” seems to conflict with “FFS any condition”. We are OK to either remove “FFS any condition”, or put the whole sub-bullet as FFS.</w:t>
            </w:r>
          </w:p>
        </w:tc>
      </w:tr>
      <w:tr w:rsidR="007424AD" w:rsidRPr="005E5808" w14:paraId="4DAFFEBF" w14:textId="77777777" w:rsidTr="00190D5A">
        <w:tc>
          <w:tcPr>
            <w:tcW w:w="1680" w:type="dxa"/>
          </w:tcPr>
          <w:p w14:paraId="6A9F1AAD" w14:textId="4348812D"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041DBDB" w14:textId="40B01B94" w:rsidR="007424AD" w:rsidRDefault="007424AD" w:rsidP="007424AD">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sidRPr="00807B4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this bullet is not needed. As commented by other companies, </w:t>
            </w:r>
            <w:r>
              <w:rPr>
                <w:rFonts w:ascii="Calibri" w:hAnsi="Calibri" w:cs="Calibri"/>
                <w:sz w:val="22"/>
                <w:lang w:eastAsia="ko-KR"/>
              </w:rPr>
              <w:t>the motivation is unclear, and we think it will restrict available SL DRX active time further.</w:t>
            </w:r>
          </w:p>
          <w:p w14:paraId="499C2CAF"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2</w:t>
            </w:r>
            <w:r w:rsidRPr="003D131B">
              <w:rPr>
                <w:rFonts w:ascii="Calibri" w:hAnsi="Calibri" w:cs="Calibri"/>
                <w:sz w:val="22"/>
                <w:vertAlign w:val="superscript"/>
                <w:lang w:eastAsia="ko-KR"/>
              </w:rPr>
              <w:t>nd</w:t>
            </w:r>
            <w:r>
              <w:rPr>
                <w:rFonts w:ascii="Calibri" w:hAnsi="Calibri" w:cs="Calibri"/>
                <w:sz w:val="22"/>
                <w:lang w:eastAsia="ko-KR"/>
              </w:rPr>
              <w:t xml:space="preserve"> bullet: the motivation is not clear to us why only the first slot of Y or Y’ should be selected within the SL DRX active time. Anyway, it is up to UE for selecting Y or Y’ candidate slots. Therefore, this can be done by UE implementation.</w:t>
            </w:r>
          </w:p>
          <w:p w14:paraId="076B2466"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3</w:t>
            </w:r>
            <w:r w:rsidRPr="00807B45">
              <w:rPr>
                <w:rFonts w:ascii="Calibri" w:hAnsi="Calibri" w:cs="Calibri"/>
                <w:sz w:val="22"/>
                <w:vertAlign w:val="superscript"/>
                <w:lang w:eastAsia="ko-KR"/>
              </w:rPr>
              <w:t>rd</w:t>
            </w:r>
            <w:r>
              <w:rPr>
                <w:rFonts w:ascii="Calibri" w:hAnsi="Calibri" w:cs="Calibri"/>
                <w:sz w:val="22"/>
                <w:lang w:eastAsia="ko-KR"/>
              </w:rPr>
              <w:t xml:space="preserve"> bullet: we have concern on this proposal. As agreed by RAN2 that initial resource should be selected within the SL DRX active time, it needs to specify some UE behaviour to guarantee the size of candidate resources within the SL DRX active time of the RX UE rather than leaving it as UE implementation. We prefer to remove 3</w:t>
            </w:r>
            <w:r w:rsidRPr="00BD309F">
              <w:rPr>
                <w:rFonts w:ascii="Calibri" w:hAnsi="Calibri" w:cs="Calibri"/>
                <w:sz w:val="22"/>
                <w:vertAlign w:val="superscript"/>
                <w:lang w:eastAsia="ko-KR"/>
              </w:rPr>
              <w:t>rd</w:t>
            </w:r>
            <w:r>
              <w:rPr>
                <w:rFonts w:ascii="Calibri" w:hAnsi="Calibri" w:cs="Calibri"/>
                <w:sz w:val="22"/>
                <w:lang w:eastAsia="ko-KR"/>
              </w:rPr>
              <w:t xml:space="preserve"> bullet, and solved this issue by adopting principle 4 (copied below to avoid ambiguity, since the index in Section 3.2.1 and Section 4.2 are not aligned) in Q2-2.</w:t>
            </w:r>
          </w:p>
          <w:p w14:paraId="346002F8" w14:textId="77777777" w:rsidR="007424AD" w:rsidRPr="008D2933" w:rsidRDefault="007424AD" w:rsidP="007424AD">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74CF3EFA" w14:textId="77777777" w:rsidR="007424AD" w:rsidRDefault="007424AD" w:rsidP="007424AD">
            <w:pPr>
              <w:autoSpaceDE w:val="0"/>
              <w:autoSpaceDN w:val="0"/>
              <w:jc w:val="both"/>
              <w:rPr>
                <w:rFonts w:ascii="Calibri" w:eastAsiaTheme="minorEastAsia" w:hAnsi="Calibri" w:cs="Calibri"/>
                <w:sz w:val="22"/>
                <w:lang w:eastAsia="zh-CN"/>
              </w:rPr>
            </w:pPr>
          </w:p>
        </w:tc>
      </w:tr>
      <w:tr w:rsidR="00454923" w:rsidRPr="005E5808" w14:paraId="2E969D81" w14:textId="77777777" w:rsidTr="00190D5A">
        <w:tc>
          <w:tcPr>
            <w:tcW w:w="1680" w:type="dxa"/>
          </w:tcPr>
          <w:p w14:paraId="55937959" w14:textId="75AD1119"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B75D48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share the view that the first bullet is not necessary. </w:t>
            </w:r>
            <w:r>
              <w:rPr>
                <w:rFonts w:ascii="Calibri" w:eastAsiaTheme="minorEastAsia" w:hAnsi="Calibri" w:cs="Calibri"/>
                <w:sz w:val="22"/>
                <w:lang w:eastAsia="zh-CN"/>
              </w:rPr>
              <w:t xml:space="preserve">We understand the intention but we think it is Tx UE implementation since the selection window T2 can be selected by UE implementation and Rx UE DRX is also configured by Tx UE. </w:t>
            </w:r>
          </w:p>
          <w:p w14:paraId="15A32387" w14:textId="42674756"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We</w:t>
            </w:r>
            <w:r>
              <w:rPr>
                <w:rFonts w:ascii="Calibri" w:eastAsiaTheme="minorEastAsia" w:hAnsi="Calibri" w:cs="Calibri"/>
                <w:sz w:val="22"/>
                <w:lang w:eastAsia="zh-CN"/>
              </w:rPr>
              <w:t xml:space="preserve"> are fine with other bullets.</w:t>
            </w:r>
          </w:p>
        </w:tc>
      </w:tr>
      <w:tr w:rsidR="00140590" w:rsidRPr="005E5808" w14:paraId="77D0E404" w14:textId="77777777" w:rsidTr="00190D5A">
        <w:tc>
          <w:tcPr>
            <w:tcW w:w="1680" w:type="dxa"/>
          </w:tcPr>
          <w:p w14:paraId="6BFAF1A7" w14:textId="3215B22E"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05614D34"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We have the following comments.</w:t>
            </w:r>
          </w:p>
          <w:p w14:paraId="00DB8A1A"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1st </w:t>
            </w:r>
            <w:r>
              <w:rPr>
                <w:rFonts w:ascii="Calibri" w:hAnsi="Calibri" w:cs="Calibri"/>
                <w:sz w:val="22"/>
                <w:lang w:eastAsia="ko-KR"/>
              </w:rPr>
              <w:t>bullet</w:t>
            </w:r>
          </w:p>
          <w:p w14:paraId="014DC27E"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 need clarification on the proposal. What does ‘one SL DRX active time’ mean? Does it mean a single duration of the active time among the multiple ones if RSW includes the multiple durations of the active time? (</w:t>
            </w:r>
            <w:proofErr w:type="gramStart"/>
            <w:r>
              <w:rPr>
                <w:rFonts w:ascii="Calibri" w:hAnsi="Calibri" w:cs="Calibri"/>
                <w:sz w:val="22"/>
                <w:lang w:eastAsia="ko-KR"/>
              </w:rPr>
              <w:t>i.e.</w:t>
            </w:r>
            <w:proofErr w:type="gramEnd"/>
            <w:r>
              <w:rPr>
                <w:rFonts w:ascii="Calibri" w:hAnsi="Calibri" w:cs="Calibri"/>
                <w:sz w:val="22"/>
                <w:lang w:eastAsia="ko-KR"/>
              </w:rPr>
              <w:t xml:space="preserve"> SL DRX period &lt; RSW size) If it’s the case, why is this proposal needed? How can determine which duration is indicated among the multiple durations?</w:t>
            </w:r>
          </w:p>
          <w:p w14:paraId="1F2B1459"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sz w:val="22"/>
                <w:lang w:eastAsia="ko-KR"/>
              </w:rPr>
              <w:t>2nd bullet</w:t>
            </w:r>
          </w:p>
          <w:p w14:paraId="52B85EA0"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Selecting only the first slot into the active time is too restrictive in that missing the initial transmission makes the subsequent retransmission fail due to no active time extension. We should select a (pre-)configured N candidate slots into the active time.</w:t>
            </w:r>
          </w:p>
          <w:p w14:paraId="06130BD7" w14:textId="77777777" w:rsidR="00140590" w:rsidRPr="00C802AD" w:rsidRDefault="00140590" w:rsidP="00140590">
            <w:pPr>
              <w:pStyle w:val="ListParagraph"/>
              <w:numPr>
                <w:ilvl w:val="0"/>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w:t>
            </w:r>
            <w:r w:rsidRPr="00C802AD">
              <w:rPr>
                <w:rFonts w:ascii="Times New Roman" w:hAnsi="Times New Roman"/>
                <w:color w:val="00B050"/>
                <w:sz w:val="22"/>
                <w:szCs w:val="22"/>
              </w:rPr>
              <w:t>N</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slot</w:t>
            </w:r>
            <w:r w:rsidRPr="00C802AD">
              <w:rPr>
                <w:rFonts w:ascii="Times New Roman" w:hAnsi="Times New Roman"/>
                <w:color w:val="00B050"/>
                <w:sz w:val="22"/>
                <w:szCs w:val="22"/>
              </w:rPr>
              <w:t>s</w:t>
            </w:r>
            <w:r w:rsidRPr="00331B31">
              <w:rPr>
                <w:rFonts w:ascii="Times New Roman" w:hAnsi="Times New Roman"/>
                <w:color w:val="000000" w:themeColor="text1"/>
                <w:sz w:val="22"/>
                <w:szCs w:val="22"/>
              </w:rPr>
              <w:t xml:space="preserve">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w:t>
            </w:r>
            <w:proofErr w:type="spellStart"/>
            <w:r w:rsidRPr="00C802AD">
              <w:rPr>
                <w:rFonts w:ascii="Times New Roman" w:hAnsi="Times New Roman"/>
                <w:strike/>
                <w:color w:val="00B050"/>
                <w:sz w:val="22"/>
                <w:szCs w:val="22"/>
              </w:rPr>
              <w:t>is</w:t>
            </w:r>
            <w:r w:rsidRPr="00C802AD">
              <w:rPr>
                <w:rFonts w:ascii="Times New Roman" w:hAnsi="Times New Roman"/>
                <w:color w:val="00B050"/>
                <w:sz w:val="22"/>
                <w:szCs w:val="22"/>
              </w:rPr>
              <w:t>are</w:t>
            </w:r>
            <w:proofErr w:type="spellEnd"/>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3B9DB86"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2C2761C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With the suggested 2nd bullet above, which includes the possibility of selecting candidate resources only within the active time, we don’t need the 3rd bullet. Suggest to remove it.</w:t>
            </w:r>
          </w:p>
          <w:p w14:paraId="7DDF98D6" w14:textId="77777777" w:rsidR="00140590" w:rsidRPr="00C802AD" w:rsidRDefault="00140590" w:rsidP="00140590">
            <w:pPr>
              <w:pStyle w:val="ListParagraph"/>
              <w:numPr>
                <w:ilvl w:val="0"/>
                <w:numId w:val="16"/>
              </w:numPr>
              <w:autoSpaceDE w:val="0"/>
              <w:autoSpaceDN w:val="0"/>
              <w:ind w:leftChars="0" w:left="720" w:hanging="360"/>
              <w:jc w:val="both"/>
              <w:rPr>
                <w:rFonts w:ascii="Times New Roman" w:hAnsi="Times New Roman"/>
                <w:strike/>
                <w:color w:val="00B050"/>
                <w:sz w:val="22"/>
                <w:szCs w:val="22"/>
              </w:rPr>
            </w:pPr>
            <w:r w:rsidRPr="00C802AD">
              <w:rPr>
                <w:rFonts w:ascii="Times New Roman" w:hAnsi="Times New Roman"/>
                <w:strike/>
                <w:color w:val="00B050"/>
                <w:sz w:val="22"/>
                <w:szCs w:val="22"/>
              </w:rPr>
              <w:t>It is up to UE implementation to report candidate resources only within the indicated SL DRX active time of the RX UE</w:t>
            </w:r>
          </w:p>
          <w:p w14:paraId="151593B9" w14:textId="779E7831" w:rsidR="00140590" w:rsidRPr="00380D6E" w:rsidRDefault="00140590" w:rsidP="00140590">
            <w:pPr>
              <w:pStyle w:val="ListParagraph"/>
              <w:numPr>
                <w:ilvl w:val="1"/>
                <w:numId w:val="16"/>
              </w:numPr>
              <w:autoSpaceDE w:val="0"/>
              <w:autoSpaceDN w:val="0"/>
              <w:ind w:leftChars="0"/>
              <w:jc w:val="both"/>
              <w:rPr>
                <w:rFonts w:ascii="Times New Roman" w:hAnsi="Times New Roman"/>
                <w:strike/>
                <w:color w:val="00B050"/>
                <w:sz w:val="22"/>
                <w:szCs w:val="22"/>
              </w:rPr>
            </w:pPr>
            <w:r w:rsidRPr="00C802AD">
              <w:rPr>
                <w:rFonts w:ascii="Times New Roman" w:hAnsi="Times New Roman"/>
                <w:strike/>
                <w:color w:val="00B050"/>
                <w:sz w:val="22"/>
                <w:szCs w:val="22"/>
              </w:rPr>
              <w:t xml:space="preserve">FFS any condition (e.g., when a minimum number of </w:t>
            </w:r>
            <w:r w:rsidRPr="00C802AD">
              <w:rPr>
                <w:rFonts w:ascii="Times New Roman" w:hAnsi="Times New Roman"/>
                <w:i/>
                <w:iCs/>
                <w:strike/>
                <w:color w:val="00B050"/>
                <w:sz w:val="22"/>
                <w:szCs w:val="22"/>
              </w:rPr>
              <w:t>N</w:t>
            </w:r>
            <w:r w:rsidRPr="00C802AD">
              <w:rPr>
                <w:rFonts w:ascii="Times New Roman" w:hAnsi="Times New Roman"/>
                <w:strike/>
                <w:color w:val="00B050"/>
                <w:sz w:val="22"/>
                <w:szCs w:val="22"/>
              </w:rPr>
              <w:t xml:space="preserve"> slots of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or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candidate slots are selected within the indicated DRX active time)</w:t>
            </w:r>
          </w:p>
        </w:tc>
      </w:tr>
      <w:tr w:rsidR="00A93A45" w:rsidRPr="005E5808" w14:paraId="3A1416CE" w14:textId="77777777" w:rsidTr="00190D5A">
        <w:tc>
          <w:tcPr>
            <w:tcW w:w="1680" w:type="dxa"/>
          </w:tcPr>
          <w:p w14:paraId="65DC0DD3" w14:textId="09B0EF4A"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3D89FFB" w14:textId="77777777" w:rsidR="00A93A45" w:rsidRDefault="00A93A45" w:rsidP="00A93A45">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087E3F92" w14:textId="77777777" w:rsidR="00A93A45" w:rsidRDefault="00A93A45" w:rsidP="00A93A45">
            <w:pPr>
              <w:autoSpaceDE w:val="0"/>
              <w:autoSpaceDN w:val="0"/>
              <w:jc w:val="both"/>
              <w:rPr>
                <w:rFonts w:ascii="Calibri" w:hAnsi="Calibri" w:cs="Calibri"/>
                <w:sz w:val="22"/>
              </w:rPr>
            </w:pPr>
            <w:r>
              <w:rPr>
                <w:rFonts w:ascii="Calibri" w:hAnsi="Calibri" w:cs="Calibri"/>
                <w:sz w:val="22"/>
              </w:rPr>
              <w:t>For the first bullet, we s</w:t>
            </w:r>
            <w:r w:rsidRPr="004147CA">
              <w:rPr>
                <w:rFonts w:ascii="Calibri" w:hAnsi="Calibri" w:cs="Calibri"/>
                <w:sz w:val="22"/>
              </w:rPr>
              <w:t>hare same view with CATT</w:t>
            </w:r>
            <w:r>
              <w:rPr>
                <w:rFonts w:ascii="Calibri" w:hAnsi="Calibri" w:cs="Calibri"/>
                <w:sz w:val="22"/>
              </w:rPr>
              <w:t>.</w:t>
            </w:r>
          </w:p>
          <w:p w14:paraId="6E598047" w14:textId="77777777" w:rsidR="00A93A45" w:rsidRPr="004147CA" w:rsidRDefault="00A93A45" w:rsidP="00A93A45">
            <w:pPr>
              <w:autoSpaceDE w:val="0"/>
              <w:autoSpaceDN w:val="0"/>
              <w:jc w:val="both"/>
              <w:rPr>
                <w:rFonts w:ascii="Calibri" w:hAnsi="Calibri" w:cs="Calibri"/>
                <w:sz w:val="22"/>
              </w:rPr>
            </w:pPr>
            <w:r w:rsidRPr="004147CA">
              <w:rPr>
                <w:rFonts w:ascii="Calibri" w:hAnsi="Calibri" w:cs="Calibri"/>
                <w:sz w:val="22"/>
              </w:rPr>
              <w:t xml:space="preserve">For the second bullet, it is not necessary to restrict that </w:t>
            </w:r>
            <w:r>
              <w:rPr>
                <w:rFonts w:ascii="Calibri" w:hAnsi="Calibri" w:cs="Calibri"/>
                <w:sz w:val="22"/>
              </w:rPr>
              <w:t>t</w:t>
            </w:r>
            <w:r w:rsidRPr="004147CA">
              <w:rPr>
                <w:rFonts w:ascii="Calibri" w:hAnsi="Calibri" w:cs="Calibri"/>
                <w:sz w:val="22"/>
              </w:rPr>
              <w:t>he first slot of candidate slots</w:t>
            </w:r>
            <w:r>
              <w:rPr>
                <w:rFonts w:ascii="Calibri" w:hAnsi="Calibri" w:cs="Calibri"/>
                <w:sz w:val="22"/>
              </w:rPr>
              <w:t xml:space="preserve"> reported by PHY layer</w:t>
            </w:r>
            <w:r w:rsidRPr="004147CA">
              <w:rPr>
                <w:rFonts w:ascii="Calibri" w:hAnsi="Calibri" w:cs="Calibri"/>
                <w:sz w:val="22"/>
              </w:rPr>
              <w:t xml:space="preserve"> within the SL DRX active time</w:t>
            </w:r>
            <w:r>
              <w:rPr>
                <w:rFonts w:ascii="Calibri" w:hAnsi="Calibri" w:cs="Calibri"/>
                <w:sz w:val="22"/>
              </w:rPr>
              <w:t xml:space="preserve">. RAN2 agreed that </w:t>
            </w:r>
            <w:r w:rsidRPr="004147CA">
              <w:rPr>
                <w:rFonts w:ascii="Calibri" w:hAnsi="Calibri" w:cs="Calibri"/>
                <w:sz w:val="22"/>
              </w:rPr>
              <w:t>TX UE shall select initial transmission resource only in the RX UE’s active time</w:t>
            </w:r>
            <w:r>
              <w:rPr>
                <w:rFonts w:ascii="Calibri" w:hAnsi="Calibri" w:cs="Calibri"/>
                <w:sz w:val="22"/>
              </w:rPr>
              <w:t xml:space="preserve">. </w:t>
            </w:r>
            <w:r w:rsidRPr="004147CA">
              <w:rPr>
                <w:rFonts w:ascii="Calibri" w:hAnsi="Calibri" w:cs="Calibri"/>
                <w:sz w:val="22"/>
              </w:rPr>
              <w:t xml:space="preserve">We </w:t>
            </w:r>
            <w:r>
              <w:rPr>
                <w:rFonts w:ascii="Calibri" w:hAnsi="Calibri" w:cs="Calibri"/>
                <w:sz w:val="22"/>
              </w:rPr>
              <w:t>think</w:t>
            </w:r>
            <w:r w:rsidRPr="004147CA">
              <w:rPr>
                <w:rFonts w:ascii="Calibri" w:hAnsi="Calibri" w:cs="Calibri"/>
                <w:sz w:val="22"/>
              </w:rPr>
              <w:t xml:space="preserve"> </w:t>
            </w:r>
            <w:r>
              <w:rPr>
                <w:rFonts w:ascii="Calibri" w:hAnsi="Calibri" w:cs="Calibri"/>
                <w:sz w:val="22"/>
              </w:rPr>
              <w:t xml:space="preserve">the restriction </w:t>
            </w:r>
            <w:r w:rsidRPr="004147CA">
              <w:rPr>
                <w:rFonts w:ascii="Calibri" w:hAnsi="Calibri" w:cs="Calibri"/>
                <w:sz w:val="22"/>
              </w:rPr>
              <w:t xml:space="preserve">that the first </w:t>
            </w:r>
            <w:r>
              <w:rPr>
                <w:rFonts w:ascii="Calibri" w:hAnsi="Calibri" w:cs="Calibri"/>
                <w:sz w:val="22"/>
              </w:rPr>
              <w:t>transmission</w:t>
            </w:r>
            <w:r w:rsidRPr="004147CA">
              <w:rPr>
                <w:rFonts w:ascii="Calibri" w:hAnsi="Calibri" w:cs="Calibri"/>
                <w:sz w:val="22"/>
              </w:rPr>
              <w:t xml:space="preserve"> resource selected </w:t>
            </w:r>
            <w:r>
              <w:rPr>
                <w:rFonts w:ascii="Calibri" w:hAnsi="Calibri" w:cs="Calibri"/>
                <w:sz w:val="22"/>
              </w:rPr>
              <w:t>by MAC layer</w:t>
            </w:r>
            <w:r w:rsidRPr="004147CA">
              <w:rPr>
                <w:rFonts w:ascii="Calibri" w:hAnsi="Calibri" w:cs="Calibri"/>
                <w:sz w:val="22"/>
              </w:rPr>
              <w:t xml:space="preserve"> within the SL DRX active time</w:t>
            </w:r>
            <w:r>
              <w:rPr>
                <w:rFonts w:ascii="Calibri" w:hAnsi="Calibri" w:cs="Calibri"/>
                <w:sz w:val="22"/>
              </w:rPr>
              <w:t xml:space="preserve"> is </w:t>
            </w:r>
            <w:r w:rsidRPr="00722025">
              <w:rPr>
                <w:rFonts w:ascii="Calibri" w:hAnsi="Calibri" w:cs="Calibri"/>
                <w:sz w:val="22"/>
              </w:rPr>
              <w:t>sufficient</w:t>
            </w:r>
            <w:r w:rsidRPr="004147CA">
              <w:rPr>
                <w:rFonts w:ascii="Calibri" w:hAnsi="Calibri" w:cs="Calibri"/>
                <w:sz w:val="22"/>
              </w:rPr>
              <w:t>.</w:t>
            </w:r>
          </w:p>
          <w:p w14:paraId="460B499E" w14:textId="77777777" w:rsidR="00A93A45" w:rsidRDefault="00A93A45" w:rsidP="00A93A45">
            <w:pPr>
              <w:autoSpaceDE w:val="0"/>
              <w:autoSpaceDN w:val="0"/>
              <w:jc w:val="both"/>
              <w:rPr>
                <w:rFonts w:ascii="Calibri" w:hAnsi="Calibri" w:cs="Calibri"/>
                <w:sz w:val="22"/>
                <w:lang w:eastAsia="ko-KR"/>
              </w:rPr>
            </w:pPr>
          </w:p>
        </w:tc>
      </w:tr>
      <w:tr w:rsidR="003D1697" w:rsidRPr="005E5808" w14:paraId="2622C427" w14:textId="77777777" w:rsidTr="00190D5A">
        <w:tc>
          <w:tcPr>
            <w:tcW w:w="1680" w:type="dxa"/>
          </w:tcPr>
          <w:p w14:paraId="343FBBD2" w14:textId="245574D8" w:rsidR="003D1697" w:rsidRDefault="003D1697" w:rsidP="00A93A4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C153F1C" w14:textId="080955A4" w:rsidR="003D1697" w:rsidRDefault="003D1697" w:rsidP="00A93A45">
            <w:pPr>
              <w:autoSpaceDE w:val="0"/>
              <w:autoSpaceDN w:val="0"/>
              <w:jc w:val="both"/>
              <w:rPr>
                <w:rFonts w:ascii="Calibri" w:hAnsi="Calibri" w:cs="Calibri"/>
                <w:sz w:val="22"/>
              </w:rPr>
            </w:pPr>
            <w:r>
              <w:rPr>
                <w:rFonts w:ascii="Calibri" w:eastAsiaTheme="minorEastAsia" w:hAnsi="Calibri" w:cs="Calibri"/>
                <w:sz w:val="22"/>
                <w:lang w:eastAsia="zh-CN"/>
              </w:rPr>
              <w:t>We are ok with the second and third bullet. But for the first bullet, we have same concern with CATT.</w:t>
            </w:r>
          </w:p>
        </w:tc>
      </w:tr>
      <w:tr w:rsidR="00665930" w:rsidRPr="005E5808" w14:paraId="69CCA04B" w14:textId="77777777" w:rsidTr="00190D5A">
        <w:tc>
          <w:tcPr>
            <w:tcW w:w="1680" w:type="dxa"/>
          </w:tcPr>
          <w:p w14:paraId="33A0C4E4" w14:textId="6A2E5128" w:rsidR="00665930" w:rsidRDefault="00665930"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DEC6BA9"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EAFD19" w14:textId="77777777" w:rsidR="00665930" w:rsidRDefault="00665930" w:rsidP="00665930">
            <w:pPr>
              <w:autoSpaceDE w:val="0"/>
              <w:autoSpaceDN w:val="0"/>
              <w:jc w:val="both"/>
              <w:rPr>
                <w:rFonts w:ascii="Calibri" w:eastAsiaTheme="minorEastAsia" w:hAnsi="Calibri" w:cs="Calibri"/>
                <w:sz w:val="22"/>
                <w:lang w:eastAsia="zh-CN"/>
              </w:rPr>
            </w:pPr>
          </w:p>
          <w:p w14:paraId="6EFC8597"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BE507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remove the FFS.</w:t>
            </w:r>
          </w:p>
          <w:p w14:paraId="689DE611" w14:textId="77777777" w:rsidR="00665930" w:rsidRDefault="00665930" w:rsidP="00665930">
            <w:pPr>
              <w:autoSpaceDE w:val="0"/>
              <w:autoSpaceDN w:val="0"/>
              <w:jc w:val="both"/>
              <w:rPr>
                <w:rFonts w:ascii="Calibri" w:eastAsiaTheme="minorEastAsia" w:hAnsi="Calibri" w:cs="Calibri"/>
                <w:sz w:val="22"/>
                <w:lang w:eastAsia="zh-CN"/>
              </w:rPr>
            </w:pPr>
          </w:p>
          <w:p w14:paraId="39AE2BA1" w14:textId="0C900FE4"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BE50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should re-phrase the sentence to something like, ‘PHY receives a single pattern of active time information’. Current version seems confusing as it will be up to higher layer to use one or more than one SL-DRX information.</w:t>
            </w:r>
          </w:p>
        </w:tc>
      </w:tr>
      <w:tr w:rsidR="00D32589" w:rsidRPr="0063386F" w14:paraId="4164E5D8" w14:textId="77777777" w:rsidTr="00D32589">
        <w:tc>
          <w:tcPr>
            <w:tcW w:w="1680" w:type="dxa"/>
          </w:tcPr>
          <w:p w14:paraId="6806272D" w14:textId="77777777" w:rsidR="00D32589" w:rsidRPr="000303D5"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F19D2FF"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2CC05ED3"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6B02847D"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RAN2 agreed that ‘</w:t>
            </w:r>
            <w:r w:rsidRPr="00EB1F84">
              <w:rPr>
                <w:rFonts w:ascii="Calibri" w:eastAsiaTheme="minorEastAsia" w:hAnsi="Calibri" w:cs="Calibri"/>
                <w:i/>
                <w:iCs/>
                <w:sz w:val="22"/>
                <w:lang w:eastAsia="zh-CN"/>
              </w:rPr>
              <w:t>When data is available for transmission to one or more RX UE in DRX, TX UE selects the resources taking into account the active time (current or future) of the RX UE(s) determined by the timers maintained at the TX UE</w:t>
            </w:r>
            <w:r>
              <w:rPr>
                <w:rFonts w:ascii="Calibri" w:eastAsiaTheme="minorEastAsia" w:hAnsi="Calibri" w:cs="Calibri"/>
                <w:sz w:val="22"/>
                <w:lang w:eastAsia="zh-CN"/>
              </w:rPr>
              <w:t xml:space="preserve">’, which means potential future active time should be indicated to PHY layer in addition to the current active time, otherwise it is not possible for PHY layer to identify candidate slots in future active time. </w:t>
            </w:r>
          </w:p>
          <w:p w14:paraId="5AA1A652"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w:t>
            </w:r>
            <w:r w:rsidRPr="005F6A87">
              <w:rPr>
                <w:rFonts w:ascii="Calibri" w:eastAsiaTheme="minorEastAsia" w:hAnsi="Calibri" w:cs="Calibri"/>
                <w:sz w:val="22"/>
                <w:lang w:eastAsia="zh-CN"/>
              </w:rPr>
              <w:t>the MAC instructs the current active time and future active time as a whole to PHY, PHY cannot identify the starting and ending points of the current active time, and thus the candidate resource set reported by PHY may not include any slots that overlap with the current active time, resulting in the inability to expand the active time and to use the resources</w:t>
            </w:r>
            <w:r>
              <w:rPr>
                <w:rFonts w:ascii="Calibri" w:eastAsiaTheme="minorEastAsia" w:hAnsi="Calibri" w:cs="Calibri"/>
                <w:sz w:val="22"/>
                <w:lang w:eastAsia="zh-CN"/>
              </w:rPr>
              <w:t xml:space="preserve"> in</w:t>
            </w:r>
            <w:r w:rsidRPr="005F6A87">
              <w:rPr>
                <w:rFonts w:ascii="Calibri" w:eastAsiaTheme="minorEastAsia" w:hAnsi="Calibri" w:cs="Calibri"/>
                <w:sz w:val="22"/>
                <w:lang w:eastAsia="zh-CN"/>
              </w:rPr>
              <w:t xml:space="preserve"> the future active time, so the current active time and the future active </w:t>
            </w:r>
            <w:r w:rsidRPr="005F6A87">
              <w:rPr>
                <w:rFonts w:ascii="Calibri" w:eastAsiaTheme="minorEastAsia" w:hAnsi="Calibri" w:cs="Calibri"/>
                <w:sz w:val="22"/>
                <w:lang w:eastAsia="zh-CN"/>
              </w:rPr>
              <w:lastRenderedPageBreak/>
              <w:t>time should be instructed separately to PHY layer</w:t>
            </w:r>
            <w:r>
              <w:rPr>
                <w:rFonts w:ascii="Calibri" w:eastAsiaTheme="minorEastAsia" w:hAnsi="Calibri" w:cs="Calibri"/>
                <w:sz w:val="22"/>
                <w:lang w:eastAsia="zh-CN"/>
              </w:rPr>
              <w:t>, and we suggest updating the bullet as below.</w:t>
            </w:r>
          </w:p>
          <w:p w14:paraId="06767BD2" w14:textId="77777777" w:rsidR="00D32589" w:rsidRPr="005B21B6"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5F6A87">
              <w:rPr>
                <w:rFonts w:ascii="Times New Roman" w:hAnsi="Times New Roman"/>
                <w:strike/>
                <w:color w:val="00B050"/>
                <w:sz w:val="22"/>
                <w:szCs w:val="22"/>
              </w:rPr>
              <w:t>Only one</w:t>
            </w:r>
            <w:r w:rsidRPr="005F6A87">
              <w:rPr>
                <w:rFonts w:ascii="Times New Roman" w:hAnsi="Times New Roman"/>
                <w:color w:val="00B050"/>
                <w:sz w:val="22"/>
                <w:szCs w:val="22"/>
              </w:rPr>
              <w:t xml:space="preserve"> Two</w:t>
            </w:r>
            <w:r>
              <w:rPr>
                <w:rFonts w:ascii="Times New Roman" w:hAnsi="Times New Roman"/>
                <w:color w:val="000000" w:themeColor="text1"/>
                <w:sz w:val="22"/>
                <w:szCs w:val="22"/>
              </w:rPr>
              <w:t xml:space="preserve"> SL </w:t>
            </w:r>
            <w:r w:rsidRPr="00331B31">
              <w:rPr>
                <w:rFonts w:ascii="Times New Roman" w:hAnsi="Times New Roman"/>
                <w:color w:val="000000" w:themeColor="text1"/>
                <w:sz w:val="22"/>
                <w:szCs w:val="22"/>
              </w:rPr>
              <w:t>DRX active time</w:t>
            </w:r>
            <w:r w:rsidRPr="005F6A87">
              <w:rPr>
                <w:rFonts w:ascii="Times New Roman" w:hAnsi="Times New Roman"/>
                <w:color w:val="00B050"/>
                <w:sz w:val="22"/>
                <w:szCs w:val="22"/>
              </w:rPr>
              <w:t xml:space="preserve"> (current or </w:t>
            </w:r>
            <w:proofErr w:type="gramStart"/>
            <w:r w:rsidRPr="005F6A87">
              <w:rPr>
                <w:rFonts w:ascii="Times New Roman" w:hAnsi="Times New Roman"/>
                <w:color w:val="00B050"/>
                <w:sz w:val="22"/>
                <w:szCs w:val="22"/>
              </w:rPr>
              <w:t>future)</w:t>
            </w:r>
            <w:r w:rsidRPr="005F6A87">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 of</w:t>
            </w:r>
            <w:proofErr w:type="gramEnd"/>
            <w:r w:rsidRPr="00331B31">
              <w:rPr>
                <w:rFonts w:ascii="Times New Roman" w:hAnsi="Times New Roman"/>
                <w:color w:val="000000" w:themeColor="text1"/>
                <w:sz w:val="22"/>
                <w:szCs w:val="22"/>
              </w:rPr>
              <w:t xml:space="preserve">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5F6A87">
              <w:rPr>
                <w:rFonts w:ascii="Times New Roman" w:hAnsi="Times New Roman"/>
                <w:color w:val="00B050"/>
                <w:sz w:val="22"/>
                <w:szCs w:val="22"/>
              </w:rPr>
              <w:t xml:space="preserve"> are</w:t>
            </w:r>
            <w:r w:rsidRPr="00331B31">
              <w:rPr>
                <w:rFonts w:ascii="Times New Roman" w:hAnsi="Times New Roman"/>
                <w:color w:val="000000" w:themeColor="text1"/>
                <w:sz w:val="22"/>
                <w:szCs w:val="22"/>
              </w:rPr>
              <w:t xml:space="preserve">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0A78ED93" w14:textId="77777777" w:rsidR="00D32589" w:rsidRDefault="00D32589" w:rsidP="00D94958">
            <w:pPr>
              <w:autoSpaceDE w:val="0"/>
              <w:autoSpaceDN w:val="0"/>
              <w:jc w:val="both"/>
              <w:rPr>
                <w:rFonts w:ascii="Calibri" w:eastAsiaTheme="minorEastAsia" w:hAnsi="Calibri" w:cs="Calibri"/>
                <w:sz w:val="22"/>
                <w:lang w:eastAsia="zh-CN"/>
              </w:rPr>
            </w:pPr>
          </w:p>
          <w:p w14:paraId="5C3EE26A"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380D751" w14:textId="77777777" w:rsidR="00D32589" w:rsidRDefault="00D32589" w:rsidP="00D3258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30D14453"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modifications. We have agreements that UE must report </w:t>
            </w:r>
            <w:r w:rsidRPr="0063386F">
              <w:rPr>
                <w:rFonts w:ascii="Calibri" w:eastAsiaTheme="minorEastAsia" w:hAnsi="Calibri" w:cs="Calibri"/>
                <w:sz w:val="22"/>
                <w:lang w:eastAsia="zh-CN"/>
              </w:rPr>
              <w:t xml:space="preserve">at least a subset of </w:t>
            </w:r>
            <w:r>
              <w:rPr>
                <w:rFonts w:ascii="Calibri" w:eastAsiaTheme="minorEastAsia" w:hAnsi="Calibri" w:cs="Calibri"/>
                <w:sz w:val="22"/>
                <w:lang w:eastAsia="zh-CN"/>
              </w:rPr>
              <w:t xml:space="preserve">candidate resources in active time, but no consensus is reached on whether UE must report resources outside the active time. In our view, this is up to UE implementation, and we suggest refining the wording because the wording can be misinterpreted as it is also </w:t>
            </w:r>
            <w:proofErr w:type="gramStart"/>
            <w:r>
              <w:rPr>
                <w:rFonts w:ascii="Calibri" w:eastAsiaTheme="minorEastAsia" w:hAnsi="Calibri" w:cs="Calibri"/>
                <w:sz w:val="22"/>
                <w:lang w:eastAsia="zh-CN"/>
              </w:rPr>
              <w:t>allows</w:t>
            </w:r>
            <w:proofErr w:type="gramEnd"/>
            <w:r>
              <w:rPr>
                <w:rFonts w:ascii="Calibri" w:eastAsiaTheme="minorEastAsia" w:hAnsi="Calibri" w:cs="Calibri"/>
                <w:sz w:val="22"/>
                <w:lang w:eastAsia="zh-CN"/>
              </w:rPr>
              <w:t xml:space="preserve"> UE to not report </w:t>
            </w:r>
            <w:r w:rsidRPr="0063386F">
              <w:rPr>
                <w:rFonts w:ascii="Calibri" w:eastAsiaTheme="minorEastAsia" w:hAnsi="Calibri" w:cs="Calibri"/>
                <w:sz w:val="22"/>
                <w:lang w:eastAsia="zh-CN"/>
              </w:rPr>
              <w:t>candidate resources within the indicated SL DRX active time</w:t>
            </w:r>
            <w:r>
              <w:rPr>
                <w:rFonts w:ascii="Calibri" w:eastAsiaTheme="minorEastAsia" w:hAnsi="Calibri" w:cs="Calibri"/>
                <w:sz w:val="22"/>
                <w:lang w:eastAsia="zh-CN"/>
              </w:rPr>
              <w:t>.</w:t>
            </w:r>
          </w:p>
          <w:p w14:paraId="6736EE67" w14:textId="77777777" w:rsidR="00D32589" w:rsidRPr="0063386F" w:rsidRDefault="00D32589" w:rsidP="00D32589">
            <w:pPr>
              <w:pStyle w:val="ListParagraph"/>
              <w:numPr>
                <w:ilvl w:val="0"/>
                <w:numId w:val="16"/>
              </w:numPr>
              <w:autoSpaceDE w:val="0"/>
              <w:autoSpaceDN w:val="0"/>
              <w:ind w:leftChars="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w:t>
            </w:r>
            <w:r w:rsidRPr="0063386F">
              <w:rPr>
                <w:rFonts w:ascii="Times New Roman" w:hAnsi="Times New Roman"/>
                <w:strike/>
                <w:color w:val="00B050"/>
                <w:sz w:val="22"/>
                <w:szCs w:val="22"/>
              </w:rPr>
              <w:t>only within</w:t>
            </w:r>
            <w:r w:rsidRPr="00331B31">
              <w:rPr>
                <w:rFonts w:ascii="Times New Roman" w:hAnsi="Times New Roman"/>
                <w:color w:val="000000" w:themeColor="text1"/>
                <w:sz w:val="22"/>
                <w:szCs w:val="22"/>
              </w:rPr>
              <w:t xml:space="preserve"> </w:t>
            </w:r>
            <w:r w:rsidRPr="0063386F">
              <w:rPr>
                <w:rFonts w:ascii="Times New Roman" w:hAnsi="Times New Roman"/>
                <w:color w:val="00B050"/>
                <w:sz w:val="22"/>
                <w:szCs w:val="22"/>
              </w:rPr>
              <w:t>outside</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tc>
      </w:tr>
      <w:tr w:rsidR="00A353AF" w:rsidRPr="00F01DF6" w14:paraId="44970362" w14:textId="77777777" w:rsidTr="00A353AF">
        <w:tc>
          <w:tcPr>
            <w:tcW w:w="1680" w:type="dxa"/>
          </w:tcPr>
          <w:p w14:paraId="740B6C47" w14:textId="77777777" w:rsidR="00A353AF" w:rsidRPr="00C67F08" w:rsidRDefault="00A353AF" w:rsidP="00311346">
            <w:pPr>
              <w:autoSpaceDE w:val="0"/>
              <w:autoSpaceDN w:val="0"/>
              <w:rPr>
                <w:rFonts w:ascii="Calibri" w:hAnsi="Calibri" w:cs="Calibri"/>
                <w:sz w:val="22"/>
              </w:rPr>
            </w:pPr>
            <w:r>
              <w:rPr>
                <w:rFonts w:ascii="Calibri" w:hAnsi="Calibri" w:cs="Calibri"/>
                <w:sz w:val="22"/>
              </w:rPr>
              <w:lastRenderedPageBreak/>
              <w:t>Huawei, HiSilicon</w:t>
            </w:r>
          </w:p>
        </w:tc>
        <w:tc>
          <w:tcPr>
            <w:tcW w:w="7954" w:type="dxa"/>
          </w:tcPr>
          <w:p w14:paraId="7545DD38" w14:textId="77777777" w:rsidR="00A353AF" w:rsidRDefault="00A353AF" w:rsidP="00311346">
            <w:pPr>
              <w:autoSpaceDE w:val="0"/>
              <w:autoSpaceDN w:val="0"/>
              <w:jc w:val="both"/>
              <w:rPr>
                <w:rFonts w:ascii="Calibri" w:hAnsi="Calibri" w:cs="Calibri"/>
                <w:sz w:val="22"/>
              </w:rPr>
            </w:pPr>
            <w:r>
              <w:rPr>
                <w:rFonts w:ascii="Calibri" w:hAnsi="Calibri" w:cs="Calibri"/>
                <w:sz w:val="22"/>
              </w:rPr>
              <w:t>We do not think this proposal is a good starting point to discuss the issue of reporting candidate resources during DRX active time, and cannot accept it currently. We suggest to focus on more critical issues, for example, how to report the candidate resources satisfying the requirements (</w:t>
            </w:r>
            <w:proofErr w:type="gramStart"/>
            <w:r>
              <w:rPr>
                <w:rFonts w:ascii="Calibri" w:hAnsi="Calibri" w:cs="Calibri"/>
                <w:sz w:val="22"/>
              </w:rPr>
              <w:t>e.g.</w:t>
            </w:r>
            <w:proofErr w:type="gramEnd"/>
            <w:r>
              <w:rPr>
                <w:rFonts w:ascii="Calibri" w:hAnsi="Calibri" w:cs="Calibri"/>
                <w:sz w:val="22"/>
              </w:rPr>
              <w:t xml:space="preserve"> a threshold) and spec impact to meet the requirements.</w:t>
            </w:r>
          </w:p>
          <w:p w14:paraId="1444B03F" w14:textId="77777777" w:rsidR="00A353AF" w:rsidRDefault="00A353AF" w:rsidP="00311346">
            <w:pPr>
              <w:autoSpaceDE w:val="0"/>
              <w:autoSpaceDN w:val="0"/>
              <w:jc w:val="both"/>
              <w:rPr>
                <w:rFonts w:ascii="Calibri" w:hAnsi="Calibri" w:cs="Calibri"/>
                <w:sz w:val="22"/>
              </w:rPr>
            </w:pPr>
          </w:p>
          <w:p w14:paraId="2A2A20F4" w14:textId="77777777" w:rsidR="00A353AF" w:rsidRDefault="00A353AF" w:rsidP="00311346">
            <w:pPr>
              <w:autoSpaceDE w:val="0"/>
              <w:autoSpaceDN w:val="0"/>
              <w:jc w:val="both"/>
              <w:rPr>
                <w:rFonts w:ascii="Calibri" w:hAnsi="Calibri" w:cs="Calibri"/>
                <w:sz w:val="22"/>
              </w:rPr>
            </w:pPr>
            <w:r>
              <w:rPr>
                <w:rFonts w:ascii="Calibri" w:hAnsi="Calibri" w:cs="Calibri"/>
                <w:sz w:val="22"/>
              </w:rPr>
              <w:t>On the first bullet, it is confusing for the meaning of “one SL DRX active time”, based on RAN1 agreement, PHY layer would generate candidate resources within the indicated active time from MAC layer. It is not necessary in RAN1 to discuss how many DRX active times or how to indicate the active time, and this should be up to RAN2.</w:t>
            </w:r>
          </w:p>
          <w:p w14:paraId="2D3EEFBB" w14:textId="77777777" w:rsidR="00A353AF" w:rsidRDefault="00A353AF" w:rsidP="00311346">
            <w:pPr>
              <w:autoSpaceDE w:val="0"/>
              <w:autoSpaceDN w:val="0"/>
              <w:jc w:val="both"/>
              <w:rPr>
                <w:rFonts w:ascii="Calibri" w:hAnsi="Calibri" w:cs="Calibri"/>
                <w:sz w:val="22"/>
              </w:rPr>
            </w:pPr>
          </w:p>
          <w:p w14:paraId="627FB086" w14:textId="77777777" w:rsidR="00A353AF" w:rsidRDefault="00A353AF" w:rsidP="00311346">
            <w:pPr>
              <w:autoSpaceDE w:val="0"/>
              <w:autoSpaceDN w:val="0"/>
              <w:jc w:val="both"/>
              <w:rPr>
                <w:rFonts w:ascii="Calibri" w:hAnsi="Calibri" w:cs="Calibri"/>
                <w:sz w:val="22"/>
              </w:rPr>
            </w:pPr>
            <w:r>
              <w:rPr>
                <w:rFonts w:ascii="Calibri" w:hAnsi="Calibri" w:cs="Calibri"/>
                <w:sz w:val="22"/>
              </w:rPr>
              <w:t xml:space="preserve">On the second bullet, the limitation on the selection of first candidate slot is unnecessary. UE needs to select a resource within active time for initial transmission, but it does not imply the initial transmission has to use the first candidate slot. </w:t>
            </w:r>
            <w:proofErr w:type="gramStart"/>
            <w:r>
              <w:rPr>
                <w:rFonts w:ascii="Calibri" w:hAnsi="Calibri" w:cs="Calibri"/>
                <w:sz w:val="22"/>
              </w:rPr>
              <w:t>So</w:t>
            </w:r>
            <w:proofErr w:type="gramEnd"/>
            <w:r>
              <w:rPr>
                <w:rFonts w:ascii="Calibri" w:hAnsi="Calibri" w:cs="Calibri"/>
                <w:sz w:val="22"/>
              </w:rPr>
              <w:t xml:space="preserve"> we think the bullet is not needed. In addition, there is no agreement in either RAN1/2 to restrict SL-DRX to be configured for a UE performing partial sensing only, </w:t>
            </w:r>
            <w:proofErr w:type="gramStart"/>
            <w:r>
              <w:rPr>
                <w:rFonts w:ascii="Calibri" w:hAnsi="Calibri" w:cs="Calibri"/>
                <w:sz w:val="22"/>
              </w:rPr>
              <w:t>i.e.</w:t>
            </w:r>
            <w:proofErr w:type="gramEnd"/>
            <w:r>
              <w:rPr>
                <w:rFonts w:ascii="Calibri" w:hAnsi="Calibri" w:cs="Calibri"/>
                <w:sz w:val="22"/>
              </w:rPr>
              <w:t xml:space="preserve"> we do not need to explicitly refer to </w:t>
            </w:r>
            <w:r w:rsidRPr="00D63ADC">
              <w:rPr>
                <w:rFonts w:ascii="Calibri" w:hAnsi="Calibri" w:cs="Calibri"/>
                <w:sz w:val="22"/>
              </w:rPr>
              <w:t xml:space="preserve">Y or Y’ candidate slots, instead, we </w:t>
            </w:r>
            <w:r>
              <w:rPr>
                <w:rFonts w:ascii="Calibri" w:hAnsi="Calibri" w:cs="Calibri"/>
                <w:sz w:val="22"/>
              </w:rPr>
              <w:t>prefer to</w:t>
            </w:r>
            <w:r w:rsidRPr="00D63ADC">
              <w:rPr>
                <w:rFonts w:ascii="Calibri" w:hAnsi="Calibri" w:cs="Calibri"/>
                <w:sz w:val="22"/>
              </w:rPr>
              <w:t xml:space="preserve"> use a more general term for all cases, e.g. candidate resources within RSW. </w:t>
            </w:r>
          </w:p>
          <w:p w14:paraId="57A3EB7B" w14:textId="77777777" w:rsidR="00A353AF" w:rsidRPr="00D24064" w:rsidRDefault="00A353AF" w:rsidP="00311346">
            <w:pPr>
              <w:autoSpaceDE w:val="0"/>
              <w:autoSpaceDN w:val="0"/>
              <w:jc w:val="both"/>
              <w:rPr>
                <w:rFonts w:ascii="Calibri" w:hAnsi="Calibri" w:cs="Calibri"/>
                <w:sz w:val="22"/>
              </w:rPr>
            </w:pPr>
          </w:p>
          <w:p w14:paraId="468DAF9D" w14:textId="77777777" w:rsidR="00A353AF" w:rsidRPr="00F01DF6" w:rsidRDefault="00A353AF" w:rsidP="00311346">
            <w:pPr>
              <w:autoSpaceDE w:val="0"/>
              <w:autoSpaceDN w:val="0"/>
              <w:jc w:val="both"/>
              <w:rPr>
                <w:rFonts w:ascii="Calibri" w:hAnsi="Calibri" w:cs="Calibri"/>
                <w:sz w:val="22"/>
              </w:rPr>
            </w:pPr>
            <w:r>
              <w:rPr>
                <w:rFonts w:ascii="Calibri" w:hAnsi="Calibri" w:cs="Calibri"/>
                <w:sz w:val="22"/>
              </w:rPr>
              <w:t xml:space="preserve">On the third bullet, we think it is contradicted with its sub-bullet. If it is up to UE implementation to report, why additional conditions are needed to specify. </w:t>
            </w:r>
            <w:proofErr w:type="gramStart"/>
            <w:r>
              <w:rPr>
                <w:rFonts w:ascii="Calibri" w:hAnsi="Calibri" w:cs="Calibri"/>
                <w:sz w:val="22"/>
              </w:rPr>
              <w:t>So</w:t>
            </w:r>
            <w:proofErr w:type="gramEnd"/>
            <w:r>
              <w:rPr>
                <w:rFonts w:ascii="Calibri" w:hAnsi="Calibri" w:cs="Calibri"/>
                <w:sz w:val="22"/>
              </w:rPr>
              <w:t xml:space="preserve"> we suggest to delete the FFS.</w:t>
            </w:r>
          </w:p>
        </w:tc>
      </w:tr>
      <w:tr w:rsidR="00A9385F" w:rsidRPr="00F01DF6" w14:paraId="5FECC5C8" w14:textId="77777777" w:rsidTr="00A353AF">
        <w:tc>
          <w:tcPr>
            <w:tcW w:w="1680" w:type="dxa"/>
          </w:tcPr>
          <w:p w14:paraId="054D193B" w14:textId="1E951F30" w:rsidR="00A9385F" w:rsidRDefault="00A9385F" w:rsidP="00A9385F">
            <w:pPr>
              <w:autoSpaceDE w:val="0"/>
              <w:autoSpaceDN w:val="0"/>
              <w:rPr>
                <w:rFonts w:ascii="Calibri" w:hAnsi="Calibri" w:cs="Calibri"/>
                <w:sz w:val="22"/>
              </w:rPr>
            </w:pPr>
            <w:r>
              <w:rPr>
                <w:rFonts w:ascii="Calibri" w:hAnsi="Calibri" w:cs="Calibri"/>
                <w:sz w:val="22"/>
              </w:rPr>
              <w:t>Ericsson</w:t>
            </w:r>
          </w:p>
        </w:tc>
        <w:tc>
          <w:tcPr>
            <w:tcW w:w="7954" w:type="dxa"/>
          </w:tcPr>
          <w:p w14:paraId="59DA2451"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direction of this proposal; however, the following modifications are needed in our view:</w:t>
            </w:r>
          </w:p>
          <w:p w14:paraId="20B013E4"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w:t>
            </w:r>
            <w:r w:rsidRPr="00524A93">
              <w:rPr>
                <w:rFonts w:ascii="Calibri" w:hAnsi="Calibri" w:cs="Calibri"/>
                <w:sz w:val="22"/>
              </w:rPr>
              <w:t xml:space="preserve"> first sub-bullet </w:t>
            </w:r>
            <w:r>
              <w:rPr>
                <w:rFonts w:ascii="Calibri" w:hAnsi="Calibri" w:cs="Calibri"/>
                <w:sz w:val="22"/>
              </w:rPr>
              <w:t>we would like to ask clarification about the sentence “one SL DRX active time”. The PHY layer is told about some SL DRX active time therefore what is the intention of saying “one SL DRX active time”?</w:t>
            </w:r>
          </w:p>
          <w:p w14:paraId="1DF7CADA"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Moreover, regarding the first sub-bullet we are not sure that it should be specified by RAN1 and it </w:t>
            </w:r>
            <w:r w:rsidRPr="00524A93">
              <w:rPr>
                <w:rFonts w:ascii="Calibri" w:hAnsi="Calibri" w:cs="Calibri"/>
                <w:sz w:val="22"/>
              </w:rPr>
              <w:t>should be removed</w:t>
            </w:r>
            <w:r>
              <w:rPr>
                <w:rFonts w:ascii="Calibri" w:hAnsi="Calibri" w:cs="Calibri"/>
                <w:sz w:val="22"/>
              </w:rPr>
              <w:t xml:space="preserve"> from the proposal</w:t>
            </w:r>
            <w:r w:rsidRPr="00524A93">
              <w:rPr>
                <w:rFonts w:ascii="Calibri" w:hAnsi="Calibri" w:cs="Calibri"/>
                <w:sz w:val="22"/>
              </w:rPr>
              <w:t>. The SL DRX active to be indicated to PHY layer is to be defined in RAN2, so no need to define it in RAN1.</w:t>
            </w:r>
          </w:p>
          <w:p w14:paraId="462DC970" w14:textId="77777777" w:rsidR="00A9385F" w:rsidRPr="00A5371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Regarding the second sub-bullet, it indicates the UE </w:t>
            </w:r>
            <w:proofErr w:type="spellStart"/>
            <w:r>
              <w:rPr>
                <w:rFonts w:ascii="Calibri" w:hAnsi="Calibri" w:cs="Calibri"/>
                <w:sz w:val="22"/>
              </w:rPr>
              <w:t>behavior</w:t>
            </w:r>
            <w:proofErr w:type="spellEnd"/>
            <w:r>
              <w:rPr>
                <w:rFonts w:ascii="Calibri" w:hAnsi="Calibri" w:cs="Calibri"/>
                <w:sz w:val="22"/>
              </w:rPr>
              <w:t xml:space="preserve"> regarding the first slot. For the rest of slots is it up to UE implementation? Why are we selecting only one of the slots? Is it regarding the </w:t>
            </w:r>
            <w:proofErr w:type="spellStart"/>
            <w:r>
              <w:rPr>
                <w:rFonts w:ascii="Calibri" w:hAnsi="Calibri" w:cs="Calibri"/>
                <w:sz w:val="22"/>
              </w:rPr>
              <w:t>intial</w:t>
            </w:r>
            <w:proofErr w:type="spellEnd"/>
            <w:r>
              <w:rPr>
                <w:rFonts w:ascii="Calibri" w:hAnsi="Calibri" w:cs="Calibri"/>
                <w:sz w:val="22"/>
              </w:rPr>
              <w:t xml:space="preserve"> transmission and future transmissions for periodic Tx? </w:t>
            </w:r>
          </w:p>
          <w:p w14:paraId="6595A906" w14:textId="77777777" w:rsidR="00A9385F" w:rsidRPr="00524A93"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lastRenderedPageBreak/>
              <w:t xml:space="preserve">For the third </w:t>
            </w:r>
            <w:proofErr w:type="spellStart"/>
            <w:r>
              <w:rPr>
                <w:rFonts w:ascii="Calibri" w:hAnsi="Calibri" w:cs="Calibri"/>
                <w:sz w:val="22"/>
              </w:rPr>
              <w:t>subbullet</w:t>
            </w:r>
            <w:proofErr w:type="spellEnd"/>
            <w:r>
              <w:rPr>
                <w:rFonts w:ascii="Calibri" w:hAnsi="Calibri" w:cs="Calibri"/>
                <w:sz w:val="22"/>
              </w:rPr>
              <w:t>, our position is that the UE should always report candidate slots within the SL DRX active time of the Rx UE but we are supportive of doing it up to UE implementation for progress.</w:t>
            </w:r>
          </w:p>
          <w:p w14:paraId="39823521" w14:textId="77777777" w:rsidR="00A9385F" w:rsidRDefault="00A9385F" w:rsidP="00A9385F">
            <w:pPr>
              <w:autoSpaceDE w:val="0"/>
              <w:autoSpaceDN w:val="0"/>
              <w:jc w:val="both"/>
              <w:rPr>
                <w:rFonts w:ascii="Calibri" w:hAnsi="Calibri" w:cs="Calibri"/>
                <w:sz w:val="22"/>
              </w:rPr>
            </w:pPr>
          </w:p>
          <w:p w14:paraId="533D06AF"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For the sake of </w:t>
            </w:r>
            <w:proofErr w:type="gramStart"/>
            <w:r>
              <w:rPr>
                <w:rFonts w:ascii="Calibri" w:hAnsi="Calibri" w:cs="Calibri"/>
                <w:sz w:val="22"/>
              </w:rPr>
              <w:t>progress</w:t>
            </w:r>
            <w:proofErr w:type="gramEnd"/>
            <w:r>
              <w:rPr>
                <w:rFonts w:ascii="Calibri" w:hAnsi="Calibri" w:cs="Calibri"/>
                <w:sz w:val="22"/>
              </w:rPr>
              <w:t xml:space="preserve"> we are fine of supporting Principle 3 together with principle 5: </w:t>
            </w:r>
          </w:p>
          <w:p w14:paraId="67363D4A" w14:textId="77777777" w:rsidR="00A9385F" w:rsidRDefault="00A9385F" w:rsidP="00A9385F">
            <w:pPr>
              <w:autoSpaceDE w:val="0"/>
              <w:autoSpaceDN w:val="0"/>
              <w:jc w:val="both"/>
              <w:rPr>
                <w:rFonts w:ascii="Calibri" w:hAnsi="Calibri" w:cs="Calibri"/>
                <w:sz w:val="22"/>
              </w:rPr>
            </w:pPr>
          </w:p>
          <w:p w14:paraId="26DA384B"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ces are selected within the SL DRX active time (P</w:t>
            </w:r>
            <w:r>
              <w:rPr>
                <w:rFonts w:ascii="Calibri" w:hAnsi="Calibri" w:cs="Calibri"/>
                <w:sz w:val="22"/>
              </w:rPr>
              <w:t xml:space="preserve">rinciple </w:t>
            </w:r>
            <w:r w:rsidRPr="00A5371F">
              <w:rPr>
                <w:rFonts w:ascii="Calibri" w:hAnsi="Calibri" w:cs="Calibri"/>
                <w:sz w:val="22"/>
              </w:rPr>
              <w:t xml:space="preserve">3). </w:t>
            </w:r>
          </w:p>
          <w:p w14:paraId="79CD9C29" w14:textId="1CAE6B1E" w:rsidR="00A9385F" w:rsidRDefault="00A9385F" w:rsidP="00A9385F">
            <w:pPr>
              <w:autoSpaceDE w:val="0"/>
              <w:autoSpaceDN w:val="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w:t>
            </w:r>
            <w:r>
              <w:rPr>
                <w:rFonts w:ascii="Calibri" w:hAnsi="Calibri" w:cs="Calibri"/>
                <w:sz w:val="22"/>
              </w:rPr>
              <w:t xml:space="preserve">rinciple </w:t>
            </w:r>
            <w:r w:rsidRPr="00A5371F">
              <w:rPr>
                <w:rFonts w:ascii="Calibri" w:hAnsi="Calibri" w:cs="Calibri"/>
                <w:sz w:val="22"/>
              </w:rPr>
              <w:t>5).</w:t>
            </w:r>
          </w:p>
        </w:tc>
      </w:tr>
    </w:tbl>
    <w:p w14:paraId="48692539" w14:textId="0C16103E" w:rsidR="00945E19" w:rsidRPr="00D32589" w:rsidRDefault="00945E19" w:rsidP="008A2865">
      <w:pPr>
        <w:autoSpaceDE w:val="0"/>
        <w:autoSpaceDN w:val="0"/>
        <w:spacing w:after="120"/>
        <w:jc w:val="both"/>
        <w:rPr>
          <w:rFonts w:ascii="Calibri" w:hAnsi="Calibri" w:cs="Calibri"/>
          <w:sz w:val="22"/>
        </w:rPr>
      </w:pPr>
    </w:p>
    <w:p w14:paraId="4579CC93" w14:textId="77777777" w:rsidR="00945E19" w:rsidRDefault="00945E19" w:rsidP="008A2865">
      <w:pPr>
        <w:autoSpaceDE w:val="0"/>
        <w:autoSpaceDN w:val="0"/>
        <w:spacing w:after="120"/>
        <w:jc w:val="both"/>
        <w:rPr>
          <w:rFonts w:ascii="Calibri" w:hAnsi="Calibri" w:cs="Calibri"/>
          <w:sz w:val="22"/>
        </w:rPr>
      </w:pPr>
    </w:p>
    <w:p w14:paraId="2E32B366" w14:textId="13BD2349" w:rsidR="00945E19" w:rsidRPr="00945E19" w:rsidRDefault="00945E19" w:rsidP="00945E19">
      <w:pPr>
        <w:autoSpaceDE w:val="0"/>
        <w:autoSpaceDN w:val="0"/>
        <w:jc w:val="both"/>
        <w:rPr>
          <w:rFonts w:ascii="Calibri" w:hAnsi="Calibri" w:cs="Calibri"/>
          <w:b/>
          <w:bCs/>
          <w:sz w:val="22"/>
        </w:rPr>
      </w:pPr>
      <w:r w:rsidRPr="00750FED">
        <w:rPr>
          <w:rFonts w:ascii="Calibri" w:hAnsi="Calibri" w:cs="Calibri"/>
          <w:b/>
          <w:bCs/>
          <w:sz w:val="22"/>
        </w:rPr>
        <w:t>Question 2-2:</w:t>
      </w:r>
      <w:r w:rsidRPr="00945E19">
        <w:rPr>
          <w:rFonts w:ascii="Calibri" w:hAnsi="Calibri" w:cs="Calibri"/>
          <w:b/>
          <w:bCs/>
          <w:sz w:val="22"/>
        </w:rPr>
        <w:t xml:space="preserve"> </w:t>
      </w:r>
    </w:p>
    <w:p w14:paraId="6967AEEA" w14:textId="577654B9"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 xml:space="preserve">For the first round of discussion, FL proposes to discuss the details on </w:t>
      </w:r>
      <w:r w:rsidR="002C2BBF" w:rsidRPr="00A27B42">
        <w:rPr>
          <w:rFonts w:ascii="Calibri" w:hAnsi="Calibri" w:cs="Calibri"/>
          <w:sz w:val="22"/>
        </w:rPr>
        <w:t xml:space="preserve">Principle </w:t>
      </w:r>
      <w:r w:rsidRPr="00A27B42">
        <w:rPr>
          <w:rFonts w:ascii="Calibri" w:hAnsi="Calibri" w:cs="Calibri"/>
          <w:sz w:val="22"/>
        </w:rPr>
        <w:t xml:space="preserve">3 and 4. That is, before we make any down-selection/decision, the first step is to get opinions/comments and add any additional options or modification to the options under </w:t>
      </w:r>
      <w:r w:rsidR="002C2BBF" w:rsidRPr="00A27B42">
        <w:rPr>
          <w:rFonts w:ascii="Calibri" w:hAnsi="Calibri" w:cs="Calibri"/>
          <w:sz w:val="22"/>
        </w:rPr>
        <w:t xml:space="preserve">Principle </w:t>
      </w:r>
      <w:r w:rsidRPr="00A27B42">
        <w:rPr>
          <w:rFonts w:ascii="Calibri" w:hAnsi="Calibri" w:cs="Calibri"/>
          <w:sz w:val="22"/>
        </w:rPr>
        <w:t xml:space="preserve">4 that the FL may have missed or need to modify. Since the number of options for </w:t>
      </w:r>
      <w:r w:rsidR="002C2BBF" w:rsidRPr="00A27B42">
        <w:rPr>
          <w:rFonts w:ascii="Calibri" w:hAnsi="Calibri" w:cs="Calibri"/>
          <w:sz w:val="22"/>
        </w:rPr>
        <w:t xml:space="preserve">Principle </w:t>
      </w:r>
      <w:r w:rsidRPr="00A27B42">
        <w:rPr>
          <w:rFonts w:ascii="Calibri" w:hAnsi="Calibri" w:cs="Calibri"/>
          <w:sz w:val="22"/>
        </w:rPr>
        <w:t>4 and their descriptions are long, please refer to Section 4.2 for details.</w:t>
      </w:r>
    </w:p>
    <w:p w14:paraId="52D60C58" w14:textId="4AD2CB7D"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Please indicate whether Principle 3 and which option(s) under Principle 4 is your preference. Or any modifications / addition of options should be made.</w:t>
      </w:r>
    </w:p>
    <w:p w14:paraId="450157C1"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077B2274" w14:textId="77777777" w:rsidTr="00536585">
        <w:tc>
          <w:tcPr>
            <w:tcW w:w="1680" w:type="dxa"/>
          </w:tcPr>
          <w:p w14:paraId="5F907375"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C0FB71"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3C1F95A2" w14:textId="77777777" w:rsidTr="00536585">
        <w:tc>
          <w:tcPr>
            <w:tcW w:w="1680" w:type="dxa"/>
          </w:tcPr>
          <w:p w14:paraId="19E56E1F" w14:textId="449245FA" w:rsidR="00536585" w:rsidRPr="00C67F08" w:rsidRDefault="00D641AF" w:rsidP="008D441F">
            <w:pPr>
              <w:autoSpaceDE w:val="0"/>
              <w:autoSpaceDN w:val="0"/>
              <w:jc w:val="both"/>
              <w:rPr>
                <w:rFonts w:ascii="Calibri" w:hAnsi="Calibri" w:cs="Calibri"/>
                <w:sz w:val="22"/>
              </w:rPr>
            </w:pPr>
            <w:r>
              <w:rPr>
                <w:rFonts w:ascii="Calibri" w:hAnsi="Calibri" w:cs="Calibri"/>
                <w:sz w:val="22"/>
              </w:rPr>
              <w:t>InterDigital</w:t>
            </w:r>
          </w:p>
        </w:tc>
        <w:tc>
          <w:tcPr>
            <w:tcW w:w="7954" w:type="dxa"/>
          </w:tcPr>
          <w:p w14:paraId="68F77EA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support Principle 4 (Option 1 or 2). </w:t>
            </w:r>
          </w:p>
          <w:p w14:paraId="79C401B9" w14:textId="77777777" w:rsidR="00D641AF" w:rsidRDefault="00D641AF" w:rsidP="00D641AF">
            <w:pPr>
              <w:autoSpaceDE w:val="0"/>
              <w:autoSpaceDN w:val="0"/>
              <w:jc w:val="both"/>
              <w:rPr>
                <w:rFonts w:ascii="Calibri" w:hAnsi="Calibri" w:cs="Calibri"/>
                <w:sz w:val="22"/>
              </w:rPr>
            </w:pPr>
          </w:p>
          <w:p w14:paraId="6F83039A"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Principle 3, it is possible that, after resource exclusion procedure, the UE may exclude all resources in the set of </w:t>
            </w:r>
            <w:proofErr w:type="gramStart"/>
            <w:r>
              <w:rPr>
                <w:rFonts w:ascii="Calibri" w:hAnsi="Calibri" w:cs="Calibri"/>
                <w:sz w:val="22"/>
              </w:rPr>
              <w:t>N</w:t>
            </w:r>
            <w:proofErr w:type="gramEnd"/>
            <w:r>
              <w:rPr>
                <w:rFonts w:ascii="Calibri" w:hAnsi="Calibri" w:cs="Calibri"/>
                <w:sz w:val="22"/>
              </w:rPr>
              <w:t xml:space="preserve"> selected slots in the indicated active time of the Rx UEs. Therefore, Principle 3 cannot guarantee that PHY layer can provide candidate resources within the indicated active time of the Rx UE. </w:t>
            </w:r>
          </w:p>
          <w:p w14:paraId="102E0C48" w14:textId="77777777" w:rsidR="00D641AF" w:rsidRDefault="00D641AF" w:rsidP="00D641AF">
            <w:pPr>
              <w:autoSpaceDE w:val="0"/>
              <w:autoSpaceDN w:val="0"/>
              <w:jc w:val="both"/>
              <w:rPr>
                <w:rFonts w:ascii="Calibri" w:hAnsi="Calibri" w:cs="Calibri"/>
                <w:sz w:val="22"/>
              </w:rPr>
            </w:pPr>
          </w:p>
          <w:p w14:paraId="4DC2901D" w14:textId="5199D7D5" w:rsidR="00536585" w:rsidRPr="00C67F08" w:rsidRDefault="00D641AF" w:rsidP="00D641AF">
            <w:pPr>
              <w:autoSpaceDE w:val="0"/>
              <w:autoSpaceDN w:val="0"/>
              <w:jc w:val="both"/>
              <w:rPr>
                <w:rFonts w:ascii="Calibri" w:hAnsi="Calibri" w:cs="Calibri"/>
                <w:sz w:val="22"/>
              </w:rPr>
            </w:pPr>
            <w:r>
              <w:rPr>
                <w:rFonts w:ascii="Calibri" w:hAnsi="Calibri" w:cs="Calibri"/>
                <w:sz w:val="22"/>
              </w:rPr>
              <w:t>Regarding Principle 4, Option 1 or 2 is simple, and it allows the PHY to report sufficient resources within the indicated active time of the Rx UE.</w:t>
            </w:r>
          </w:p>
        </w:tc>
      </w:tr>
      <w:tr w:rsidR="007C34A0" w14:paraId="06FA94E9" w14:textId="77777777" w:rsidTr="00536585">
        <w:tc>
          <w:tcPr>
            <w:tcW w:w="1680" w:type="dxa"/>
          </w:tcPr>
          <w:p w14:paraId="22BC2D50" w14:textId="0690CD05" w:rsidR="007C34A0" w:rsidRPr="00C67F08" w:rsidRDefault="007C34A0" w:rsidP="007C34A0">
            <w:pPr>
              <w:autoSpaceDE w:val="0"/>
              <w:autoSpaceDN w:val="0"/>
              <w:jc w:val="both"/>
              <w:rPr>
                <w:rFonts w:ascii="Calibri" w:hAnsi="Calibri" w:cs="Calibri"/>
                <w:sz w:val="22"/>
              </w:rPr>
            </w:pPr>
            <w:r>
              <w:rPr>
                <w:rFonts w:ascii="Calibri" w:hAnsi="Calibri" w:cs="Calibri"/>
                <w:sz w:val="22"/>
              </w:rPr>
              <w:t>Qualcomm</w:t>
            </w:r>
          </w:p>
        </w:tc>
        <w:tc>
          <w:tcPr>
            <w:tcW w:w="7954" w:type="dxa"/>
          </w:tcPr>
          <w:p w14:paraId="25F25259" w14:textId="71DD0952" w:rsidR="00432A73" w:rsidRDefault="00432A73" w:rsidP="007C34A0">
            <w:pPr>
              <w:autoSpaceDE w:val="0"/>
              <w:autoSpaceDN w:val="0"/>
              <w:jc w:val="both"/>
              <w:rPr>
                <w:rFonts w:ascii="Calibri" w:hAnsi="Calibri" w:cs="Calibri"/>
                <w:sz w:val="22"/>
              </w:rPr>
            </w:pPr>
            <w:r>
              <w:rPr>
                <w:rFonts w:ascii="Calibri" w:hAnsi="Calibri" w:cs="Calibri"/>
                <w:sz w:val="22"/>
              </w:rPr>
              <w:t xml:space="preserve">In the following, we refer to the </w:t>
            </w:r>
            <w:r w:rsidR="005A1AEA">
              <w:rPr>
                <w:rFonts w:ascii="Calibri" w:hAnsi="Calibri" w:cs="Calibri"/>
                <w:sz w:val="22"/>
              </w:rPr>
              <w:t>p</w:t>
            </w:r>
            <w:r>
              <w:rPr>
                <w:rFonts w:ascii="Calibri" w:hAnsi="Calibri" w:cs="Calibri"/>
                <w:sz w:val="22"/>
              </w:rPr>
              <w:t>rinciple numbers as listed in this section, not in 4.2</w:t>
            </w:r>
            <w:r w:rsidR="003961A9">
              <w:rPr>
                <w:rFonts w:ascii="Calibri" w:hAnsi="Calibri" w:cs="Calibri"/>
                <w:sz w:val="22"/>
              </w:rPr>
              <w:t>.</w:t>
            </w:r>
          </w:p>
          <w:p w14:paraId="113E51F4" w14:textId="77777777" w:rsidR="00F00BFC" w:rsidRDefault="00F00BFC" w:rsidP="007C34A0">
            <w:pPr>
              <w:autoSpaceDE w:val="0"/>
              <w:autoSpaceDN w:val="0"/>
              <w:jc w:val="both"/>
              <w:rPr>
                <w:rFonts w:ascii="Calibri" w:hAnsi="Calibri" w:cs="Calibri"/>
                <w:sz w:val="22"/>
              </w:rPr>
            </w:pPr>
          </w:p>
          <w:p w14:paraId="7C15E8B2" w14:textId="73A80E6D" w:rsidR="007C34A0" w:rsidRDefault="007C34A0" w:rsidP="007C34A0">
            <w:pPr>
              <w:autoSpaceDE w:val="0"/>
              <w:autoSpaceDN w:val="0"/>
              <w:jc w:val="both"/>
              <w:rPr>
                <w:rFonts w:ascii="Calibri" w:hAnsi="Calibri" w:cs="Calibri"/>
                <w:sz w:val="22"/>
              </w:rPr>
            </w:pPr>
            <w:r>
              <w:rPr>
                <w:rFonts w:ascii="Calibri" w:hAnsi="Calibri" w:cs="Calibri"/>
                <w:sz w:val="22"/>
              </w:rPr>
              <w:t>We agree with Principle 3.</w:t>
            </w:r>
          </w:p>
          <w:p w14:paraId="4781954B" w14:textId="77777777" w:rsidR="00F00BFC" w:rsidRDefault="00F00BFC" w:rsidP="007C34A0">
            <w:pPr>
              <w:autoSpaceDE w:val="0"/>
              <w:autoSpaceDN w:val="0"/>
              <w:jc w:val="both"/>
              <w:rPr>
                <w:rFonts w:ascii="Calibri" w:hAnsi="Calibri" w:cs="Calibri"/>
                <w:sz w:val="22"/>
              </w:rPr>
            </w:pPr>
          </w:p>
          <w:p w14:paraId="65624B96" w14:textId="3CD6935B" w:rsidR="007C34A0" w:rsidRPr="00C67F08" w:rsidRDefault="007C34A0" w:rsidP="007C34A0">
            <w:pPr>
              <w:autoSpaceDE w:val="0"/>
              <w:autoSpaceDN w:val="0"/>
              <w:jc w:val="both"/>
              <w:rPr>
                <w:rFonts w:ascii="Calibri" w:hAnsi="Calibri" w:cs="Calibri"/>
                <w:sz w:val="22"/>
              </w:rPr>
            </w:pPr>
            <w:r>
              <w:rPr>
                <w:rFonts w:ascii="Calibri" w:hAnsi="Calibri" w:cs="Calibri"/>
                <w:sz w:val="22"/>
              </w:rPr>
              <w:t xml:space="preserve">Principle 4: we’re not proponents of Option 1 as captured. Our position is to have </w:t>
            </w:r>
            <w:bookmarkStart w:id="7" w:name="_Hlk93425786"/>
            <w:r>
              <w:rPr>
                <w:rFonts w:ascii="Calibri" w:hAnsi="Calibri" w:cs="Calibri"/>
                <w:sz w:val="22"/>
              </w:rPr>
              <w:t>an absolute number of resources to be used as the threshold</w:t>
            </w:r>
            <w:bookmarkEnd w:id="7"/>
            <w:r>
              <w:rPr>
                <w:rFonts w:ascii="Calibri" w:hAnsi="Calibri" w:cs="Calibri"/>
                <w:sz w:val="22"/>
              </w:rPr>
              <w:t xml:space="preserve">, bypassing the </w:t>
            </w:r>
            <w:proofErr w:type="spellStart"/>
            <w:proofErr w:type="gramStart"/>
            <w:r>
              <w:rPr>
                <w:rFonts w:ascii="Calibri" w:hAnsi="Calibri" w:cs="Calibri"/>
                <w:sz w:val="22"/>
              </w:rPr>
              <w:t>X.N</w:t>
            </w:r>
            <w:r w:rsidRPr="00F7622D">
              <w:rPr>
                <w:rFonts w:ascii="Calibri" w:hAnsi="Calibri" w:cs="Calibri"/>
                <w:sz w:val="22"/>
                <w:vertAlign w:val="subscript"/>
              </w:rPr>
              <w:t>total</w:t>
            </w:r>
            <w:proofErr w:type="spellEnd"/>
            <w:proofErr w:type="gramEnd"/>
            <w:r>
              <w:rPr>
                <w:rFonts w:ascii="Calibri" w:hAnsi="Calibri" w:cs="Calibri"/>
                <w:sz w:val="22"/>
              </w:rPr>
              <w:t xml:space="preserve"> step listed in Option 1</w:t>
            </w:r>
            <w:r w:rsidR="00502FD0">
              <w:rPr>
                <w:rFonts w:ascii="Calibri" w:hAnsi="Calibri" w:cs="Calibri"/>
                <w:sz w:val="22"/>
              </w:rPr>
              <w:t>, which seems to be</w:t>
            </w:r>
            <w:r w:rsidR="00F84924">
              <w:rPr>
                <w:rFonts w:ascii="Calibri" w:hAnsi="Calibri" w:cs="Calibri"/>
                <w:sz w:val="22"/>
              </w:rPr>
              <w:t xml:space="preserve"> captured in</w:t>
            </w:r>
            <w:r w:rsidR="00502FD0">
              <w:rPr>
                <w:rFonts w:ascii="Calibri" w:hAnsi="Calibri" w:cs="Calibri"/>
                <w:sz w:val="22"/>
              </w:rPr>
              <w:t xml:space="preserve"> Principle 3</w:t>
            </w:r>
            <w:r>
              <w:rPr>
                <w:rFonts w:ascii="Calibri" w:hAnsi="Calibri" w:cs="Calibri"/>
                <w:sz w:val="22"/>
              </w:rPr>
              <w:t>.</w:t>
            </w:r>
          </w:p>
        </w:tc>
      </w:tr>
      <w:tr w:rsidR="009D29EF" w14:paraId="3C7F74EB" w14:textId="77777777" w:rsidTr="00536585">
        <w:tc>
          <w:tcPr>
            <w:tcW w:w="1680" w:type="dxa"/>
          </w:tcPr>
          <w:p w14:paraId="562F52D5" w14:textId="17D5FB62"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071997DA" w14:textId="77777777" w:rsidR="009D29EF" w:rsidRDefault="009D29EF" w:rsidP="009D29EF">
            <w:pPr>
              <w:autoSpaceDE w:val="0"/>
              <w:autoSpaceDN w:val="0"/>
              <w:jc w:val="both"/>
              <w:rPr>
                <w:rFonts w:ascii="Calibri" w:hAnsi="Calibri" w:cs="Calibri"/>
                <w:sz w:val="22"/>
              </w:rPr>
            </w:pPr>
            <w:r>
              <w:rPr>
                <w:rFonts w:ascii="Calibri" w:hAnsi="Calibri" w:cs="Calibri"/>
                <w:sz w:val="22"/>
              </w:rPr>
              <w:t>We support Principle 3 in general. Additionally, we want to comment that the problem should be applicable to full sensing as well. Consider the Rx UE has SL DRX configuration and Tx UE performs full sensing. Still, Tx UE’s resource selection window needs to be adjusted to align with Rx UE’s SL DRX active time. Hence, we could modify the principle</w:t>
            </w:r>
            <w:proofErr w:type="gramStart"/>
            <w:r>
              <w:rPr>
                <w:rFonts w:ascii="Calibri" w:hAnsi="Calibri" w:cs="Calibri"/>
                <w:sz w:val="22"/>
              </w:rPr>
              <w:t>:  “</w:t>
            </w:r>
            <w:proofErr w:type="gramEnd"/>
            <w:r>
              <w:rPr>
                <w:rFonts w:ascii="Calibri" w:hAnsi="Calibri" w:cs="Calibri"/>
                <w:sz w:val="22"/>
              </w:rPr>
              <w:t xml:space="preserve">A (pre-)configurable minimum number of N slots (or </w:t>
            </w:r>
            <w:r w:rsidRPr="00753744">
              <w:rPr>
                <w:rFonts w:ascii="Calibri" w:hAnsi="Calibri" w:cs="Calibri"/>
                <w:b/>
                <w:bCs/>
                <w:sz w:val="22"/>
              </w:rPr>
              <w:t>minimum ratio Z</w:t>
            </w:r>
            <w:r>
              <w:rPr>
                <w:rFonts w:ascii="Calibri" w:hAnsi="Calibri" w:cs="Calibri"/>
                <w:sz w:val="22"/>
              </w:rPr>
              <w:t xml:space="preserve">) of the </w:t>
            </w:r>
            <w:r w:rsidRPr="00753744">
              <w:rPr>
                <w:rFonts w:ascii="Calibri" w:hAnsi="Calibri" w:cs="Calibri"/>
                <w:b/>
                <w:bCs/>
                <w:sz w:val="22"/>
              </w:rPr>
              <w:t xml:space="preserve">resource selection window (for full sensing) </w:t>
            </w:r>
            <w:r>
              <w:rPr>
                <w:rFonts w:ascii="Calibri" w:hAnsi="Calibri" w:cs="Calibri"/>
                <w:sz w:val="22"/>
              </w:rPr>
              <w:t xml:space="preserve">or of Y candidate resource slots (for partial sensing) are to be selected within the DRX active time of the Rx UE.” </w:t>
            </w:r>
          </w:p>
          <w:p w14:paraId="7BE330FA" w14:textId="77777777" w:rsidR="009D29EF" w:rsidRDefault="009D29EF" w:rsidP="009D29EF">
            <w:pPr>
              <w:autoSpaceDE w:val="0"/>
              <w:autoSpaceDN w:val="0"/>
              <w:jc w:val="both"/>
              <w:rPr>
                <w:rFonts w:ascii="Calibri" w:hAnsi="Calibri" w:cs="Calibri"/>
                <w:sz w:val="22"/>
              </w:rPr>
            </w:pPr>
          </w:p>
          <w:p w14:paraId="6C7E1884" w14:textId="55DADC28"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Principle 4 in general. Under Principle 4, our preference is Option 4 and think at least certain percentage of </w:t>
            </w:r>
            <w:proofErr w:type="spellStart"/>
            <w:r>
              <w:rPr>
                <w:rFonts w:ascii="Calibri" w:hAnsi="Calibri" w:cs="Calibri"/>
                <w:sz w:val="22"/>
              </w:rPr>
              <w:t>Mtotal</w:t>
            </w:r>
            <w:proofErr w:type="spellEnd"/>
            <w:r>
              <w:rPr>
                <w:rFonts w:ascii="Calibri" w:hAnsi="Calibri" w:cs="Calibri"/>
                <w:sz w:val="22"/>
              </w:rPr>
              <w:t xml:space="preserve"> (rather than </w:t>
            </w:r>
            <w:proofErr w:type="spellStart"/>
            <w:r>
              <w:rPr>
                <w:rFonts w:ascii="Calibri" w:hAnsi="Calibri" w:cs="Calibri"/>
                <w:sz w:val="22"/>
              </w:rPr>
              <w:t>Ntotal</w:t>
            </w:r>
            <w:proofErr w:type="spellEnd"/>
            <w:r>
              <w:rPr>
                <w:rFonts w:ascii="Calibri" w:hAnsi="Calibri" w:cs="Calibri"/>
                <w:sz w:val="22"/>
              </w:rPr>
              <w:t>) of candidate resources within the DRX active time of the Rx UE, should be reported.  This is comparable with the total number of reported candidate resources (X*</w:t>
            </w:r>
            <w:proofErr w:type="spellStart"/>
            <w:r>
              <w:rPr>
                <w:rFonts w:ascii="Calibri" w:hAnsi="Calibri" w:cs="Calibri"/>
                <w:sz w:val="22"/>
              </w:rPr>
              <w:t>Mtotal</w:t>
            </w:r>
            <w:proofErr w:type="spellEnd"/>
            <w:r>
              <w:rPr>
                <w:rFonts w:ascii="Calibri" w:hAnsi="Calibri" w:cs="Calibri"/>
                <w:sz w:val="22"/>
              </w:rPr>
              <w:t xml:space="preserve">).  </w:t>
            </w:r>
          </w:p>
        </w:tc>
      </w:tr>
      <w:tr w:rsidR="00DD0DEF" w14:paraId="4B0A31AC" w14:textId="77777777" w:rsidTr="00536585">
        <w:tc>
          <w:tcPr>
            <w:tcW w:w="1680" w:type="dxa"/>
          </w:tcPr>
          <w:p w14:paraId="00B523AE" w14:textId="7B6D072E"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0B9684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Principle 3.</w:t>
            </w:r>
          </w:p>
          <w:p w14:paraId="215167DC" w14:textId="03E202F3"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principle 4, we prefer option 2, and can live with option 1 and option 4.</w:t>
            </w:r>
          </w:p>
        </w:tc>
      </w:tr>
      <w:tr w:rsidR="00190D5A" w:rsidRPr="00B776A8" w14:paraId="3E1C98EF" w14:textId="77777777" w:rsidTr="00190D5A">
        <w:tc>
          <w:tcPr>
            <w:tcW w:w="1680" w:type="dxa"/>
          </w:tcPr>
          <w:p w14:paraId="2C3185B2" w14:textId="77777777" w:rsidR="00190D5A" w:rsidRPr="00B776A8"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02E2B74A" w14:textId="77777777" w:rsidR="00190D5A"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fine with Principle 3 because the agreed option 2 only states the number of candidate resources, not candidate slots. So, the further discussion should also be based on the </w:t>
            </w:r>
            <w:r>
              <w:rPr>
                <w:rFonts w:ascii="Calibri" w:eastAsiaTheme="minorEastAsia" w:hAnsi="Calibri" w:cs="Calibri" w:hint="eastAsia"/>
                <w:sz w:val="22"/>
                <w:lang w:eastAsia="zh-CN"/>
              </w:rPr>
              <w:t>candidate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resources</w:t>
            </w:r>
            <w:r>
              <w:rPr>
                <w:rFonts w:ascii="Calibri" w:eastAsiaTheme="minorEastAsia" w:hAnsi="Calibri" w:cs="Calibri"/>
                <w:sz w:val="22"/>
                <w:lang w:eastAsia="zh-CN"/>
              </w:rPr>
              <w:t>, not candidate slots</w:t>
            </w:r>
            <w:r>
              <w:rPr>
                <w:rFonts w:ascii="Calibri" w:eastAsiaTheme="minorEastAsia" w:hAnsi="Calibri" w:cs="Calibri" w:hint="eastAsia"/>
                <w:sz w:val="22"/>
                <w:lang w:eastAsia="zh-CN"/>
              </w:rPr>
              <w:t>.</w:t>
            </w:r>
          </w:p>
          <w:p w14:paraId="4E9E3925" w14:textId="77777777" w:rsidR="00190D5A" w:rsidRDefault="00190D5A" w:rsidP="00785A86">
            <w:pPr>
              <w:autoSpaceDE w:val="0"/>
              <w:autoSpaceDN w:val="0"/>
              <w:jc w:val="both"/>
              <w:rPr>
                <w:rFonts w:ascii="Calibri" w:eastAsiaTheme="minorEastAsia" w:hAnsi="Calibri" w:cs="Calibri"/>
                <w:sz w:val="22"/>
                <w:lang w:eastAsia="zh-CN"/>
              </w:rPr>
            </w:pPr>
          </w:p>
          <w:p w14:paraId="2703212E" w14:textId="77777777" w:rsidR="00190D5A" w:rsidRPr="00B776A8"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Option 1,2 and 5 under Principle 4, all of them can guarantee the number of candidate resources within SL DRX active time of Rx UE.</w:t>
            </w:r>
          </w:p>
        </w:tc>
      </w:tr>
      <w:tr w:rsidR="000C4390" w:rsidRPr="00B776A8" w14:paraId="786BD47D" w14:textId="77777777" w:rsidTr="00190D5A">
        <w:tc>
          <w:tcPr>
            <w:tcW w:w="1680" w:type="dxa"/>
          </w:tcPr>
          <w:p w14:paraId="3067F4AB" w14:textId="3DF94284"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E799580" w14:textId="77777777" w:rsidR="000C4390" w:rsidRDefault="000C4390" w:rsidP="000C4390">
            <w:pPr>
              <w:autoSpaceDE w:val="0"/>
              <w:autoSpaceDN w:val="0"/>
              <w:jc w:val="both"/>
              <w:rPr>
                <w:rFonts w:ascii="Calibri" w:hAnsi="Calibri" w:cs="Calibri"/>
                <w:sz w:val="22"/>
              </w:rPr>
            </w:pPr>
            <w:r>
              <w:rPr>
                <w:rFonts w:ascii="Calibri" w:hAnsi="Calibri" w:cs="Calibri"/>
                <w:sz w:val="22"/>
              </w:rPr>
              <w:t>We are ok with Principle 3 (Principle 2 in section 4.2)</w:t>
            </w:r>
          </w:p>
          <w:p w14:paraId="39691748" w14:textId="77777777" w:rsidR="000C4390" w:rsidRDefault="000C4390" w:rsidP="000C4390">
            <w:pPr>
              <w:autoSpaceDE w:val="0"/>
              <w:autoSpaceDN w:val="0"/>
              <w:jc w:val="both"/>
              <w:rPr>
                <w:rFonts w:ascii="Calibri" w:hAnsi="Calibri" w:cs="Calibri"/>
                <w:sz w:val="22"/>
              </w:rPr>
            </w:pPr>
          </w:p>
          <w:p w14:paraId="1F220D7A" w14:textId="0FAEFF73"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 xml:space="preserve">For Principle 4 (Principle 3 in section 4.2), our preference is option 3 that to include candidate resources within the indicated active time first. </w:t>
            </w:r>
          </w:p>
        </w:tc>
      </w:tr>
      <w:tr w:rsidR="00FF2BBD" w:rsidRPr="00B776A8" w14:paraId="6D2E1114" w14:textId="77777777" w:rsidTr="00190D5A">
        <w:tc>
          <w:tcPr>
            <w:tcW w:w="1680" w:type="dxa"/>
          </w:tcPr>
          <w:p w14:paraId="02DA3A6F" w14:textId="789CC79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31A1DEB9" w14:textId="215233AA" w:rsidR="00FF2BBD" w:rsidRDefault="00FF2BBD" w:rsidP="00FF2BBD">
            <w:pPr>
              <w:autoSpaceDE w:val="0"/>
              <w:autoSpaceDN w:val="0"/>
              <w:jc w:val="both"/>
              <w:rPr>
                <w:rFonts w:ascii="Calibri" w:hAnsi="Calibri" w:cs="Calibri"/>
                <w:sz w:val="22"/>
              </w:rPr>
            </w:pPr>
            <w:r>
              <w:rPr>
                <w:rFonts w:ascii="Calibri" w:hAnsi="Calibri" w:cs="Calibri"/>
                <w:sz w:val="22"/>
              </w:rPr>
              <w:t>Based on the description in Section 4.2, we think the reference principals here would be principles 2 and 3 instead of 3 of 4, respectively.</w:t>
            </w:r>
          </w:p>
          <w:p w14:paraId="29EA2438" w14:textId="77777777" w:rsidR="00FF2BBD" w:rsidRDefault="00FF2BBD" w:rsidP="00FF2BBD">
            <w:pPr>
              <w:autoSpaceDE w:val="0"/>
              <w:autoSpaceDN w:val="0"/>
              <w:jc w:val="both"/>
              <w:rPr>
                <w:rFonts w:ascii="Calibri" w:hAnsi="Calibri" w:cs="Calibri"/>
                <w:sz w:val="22"/>
              </w:rPr>
            </w:pPr>
          </w:p>
          <w:p w14:paraId="167C36FD" w14:textId="77777777" w:rsidR="00FF2BBD" w:rsidRDefault="00FF2BBD" w:rsidP="00FF2BBD">
            <w:pPr>
              <w:autoSpaceDE w:val="0"/>
              <w:autoSpaceDN w:val="0"/>
              <w:jc w:val="both"/>
              <w:rPr>
                <w:rFonts w:asciiTheme="minorHAnsi" w:hAnsiTheme="minorHAnsi" w:cstheme="minorHAnsi"/>
                <w:sz w:val="22"/>
              </w:rPr>
            </w:pPr>
            <w:r>
              <w:rPr>
                <w:rFonts w:ascii="Calibri" w:hAnsi="Calibri" w:cs="Calibri"/>
                <w:sz w:val="22"/>
              </w:rPr>
              <w:t>Among principles 2 and 3, we support 3. For principle 3, we support option 4. However, regarding the criterion in the summary in Section 4.2,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r>
              <w:rPr>
                <w:rFonts w:asciiTheme="minorHAnsi" w:hAnsiTheme="minorHAnsi" w:cstheme="minorHAnsi"/>
                <w:sz w:val="22"/>
                <w:szCs w:val="28"/>
              </w:rPr>
              <w:t xml:space="preserve">”, a=0.2 is just exemplary </w:t>
            </w:r>
            <w:r>
              <w:rPr>
                <w:rFonts w:asciiTheme="minorHAnsi" w:hAnsiTheme="minorHAnsi" w:cstheme="minorHAnsi"/>
                <w:sz w:val="22"/>
              </w:rPr>
              <w:t xml:space="preserve">specified value which can also be configured. It can also be determined as the ratio of number of slots in RX active time over the total number of slots in RSW. </w:t>
            </w:r>
            <w:proofErr w:type="gramStart"/>
            <w:r>
              <w:rPr>
                <w:rFonts w:asciiTheme="minorHAnsi" w:hAnsiTheme="minorHAnsi" w:cstheme="minorHAnsi"/>
                <w:sz w:val="22"/>
              </w:rPr>
              <w:t>Therefore</w:t>
            </w:r>
            <w:proofErr w:type="gramEnd"/>
            <w:r>
              <w:rPr>
                <w:rFonts w:asciiTheme="minorHAnsi" w:hAnsiTheme="minorHAnsi" w:cstheme="minorHAnsi"/>
                <w:sz w:val="22"/>
              </w:rPr>
              <w:t xml:space="preserve"> our proposal can be better captured as </w:t>
            </w:r>
          </w:p>
          <w:p w14:paraId="365635B1" w14:textId="77777777" w:rsidR="00FF2BBD" w:rsidRDefault="00FF2BBD" w:rsidP="00FF2BBD">
            <w:pPr>
              <w:autoSpaceDE w:val="0"/>
              <w:autoSpaceDN w:val="0"/>
              <w:jc w:val="both"/>
              <w:rPr>
                <w:rFonts w:asciiTheme="minorHAnsi" w:hAnsiTheme="minorHAnsi" w:cstheme="minorHAnsi"/>
                <w:sz w:val="22"/>
              </w:rPr>
            </w:pPr>
          </w:p>
          <w:p w14:paraId="2456A078" w14:textId="77777777" w:rsidR="00FF2BBD" w:rsidRPr="005E22BD" w:rsidRDefault="00FF2BBD" w:rsidP="00FF2BBD">
            <w:pPr>
              <w:pStyle w:val="ListParagraph"/>
              <w:numPr>
                <w:ilvl w:val="0"/>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5E22BD">
              <w:rPr>
                <w:rFonts w:asciiTheme="minorHAnsi" w:hAnsiTheme="minorHAnsi" w:cstheme="minorHAnsi"/>
                <w:sz w:val="22"/>
                <w:szCs w:val="28"/>
              </w:rPr>
              <w:t>subset</w:t>
            </w:r>
            <w:proofErr w:type="gramEnd"/>
            <w:r w:rsidRPr="005E22B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5E22BD">
              <w:rPr>
                <w:rFonts w:asciiTheme="minorHAnsi" w:hAnsiTheme="minorHAnsi" w:cstheme="minorHAnsi"/>
                <w:sz w:val="22"/>
                <w:szCs w:val="28"/>
              </w:rPr>
              <w:t xml:space="preserve">, where </w:t>
            </w:r>
          </w:p>
          <w:p w14:paraId="0900579E" w14:textId="020BFF6A" w:rsidR="00FF2BBD" w:rsidRPr="00380D6E" w:rsidRDefault="00FF2BBD" w:rsidP="00FF2BBD">
            <w:pPr>
              <w:pStyle w:val="ListParagraph"/>
              <w:numPr>
                <w:ilvl w:val="1"/>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color w:val="FF0000"/>
                <w:sz w:val="22"/>
              </w:rPr>
              <w:t>a</w:t>
            </w:r>
            <w:r>
              <w:rPr>
                <w:rFonts w:asciiTheme="minorHAnsi" w:hAnsiTheme="minorHAnsi" w:cstheme="minorHAnsi"/>
                <w:sz w:val="22"/>
              </w:rPr>
              <w:t xml:space="preserve"> can be fixed, or preconfigured, or determined as ratio of the number of slots in RX active time over the total number of slots in RSW.</w:t>
            </w:r>
          </w:p>
        </w:tc>
      </w:tr>
      <w:tr w:rsidR="008176CA" w:rsidRPr="00B776A8" w14:paraId="13C9F1E6" w14:textId="77777777" w:rsidTr="00190D5A">
        <w:tc>
          <w:tcPr>
            <w:tcW w:w="1680" w:type="dxa"/>
          </w:tcPr>
          <w:p w14:paraId="299E9BC1" w14:textId="610E1FC3"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5E5621D" w14:textId="77777777" w:rsidR="008176CA" w:rsidRDefault="008176CA" w:rsidP="008176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5. We are also fine with Option 2.</w:t>
            </w:r>
          </w:p>
          <w:p w14:paraId="7BF1F069" w14:textId="77777777" w:rsidR="008176CA" w:rsidRDefault="008176CA" w:rsidP="008176CA">
            <w:pPr>
              <w:autoSpaceDE w:val="0"/>
              <w:autoSpaceDN w:val="0"/>
              <w:jc w:val="both"/>
              <w:rPr>
                <w:rFonts w:asciiTheme="minorHAnsi" w:hAnsiTheme="minorHAnsi" w:cstheme="minorHAnsi"/>
                <w:sz w:val="22"/>
                <w:szCs w:val="28"/>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5 includes the following 2 parts</w:t>
            </w:r>
            <w:r w:rsidRPr="00317B6D">
              <w:rPr>
                <w:rFonts w:asciiTheme="minorHAnsi" w:hAnsiTheme="minorHAnsi" w:cstheme="minorHAnsi"/>
                <w:sz w:val="22"/>
                <w:szCs w:val="28"/>
              </w:rPr>
              <w:t xml:space="preserve">: </w:t>
            </w:r>
          </w:p>
          <w:p w14:paraId="0BA0F258"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 xml:space="preserve">A standalone/dedicated resource exclusion procedure is performed on the subset of candidate resources that are within the DRX active time of Rx-UE. </w:t>
            </w:r>
          </w:p>
          <w:p w14:paraId="387DD9BC"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The remaining resources are reported separately to MAC layer.</w:t>
            </w:r>
          </w:p>
          <w:p w14:paraId="44C9FBB4" w14:textId="4F16CAE0" w:rsidR="008176CA" w:rsidRDefault="008176CA" w:rsidP="008176CA">
            <w:pPr>
              <w:autoSpaceDE w:val="0"/>
              <w:autoSpaceDN w:val="0"/>
              <w:jc w:val="both"/>
              <w:rPr>
                <w:rFonts w:ascii="Calibri" w:hAnsi="Calibri" w:cs="Calibri"/>
                <w:sz w:val="22"/>
              </w:rPr>
            </w:pPr>
            <w:r>
              <w:rPr>
                <w:rFonts w:asciiTheme="minorHAnsi" w:eastAsiaTheme="minorEastAsia" w:hAnsiTheme="minorHAnsi" w:cstheme="minorHAnsi"/>
                <w:sz w:val="22"/>
                <w:szCs w:val="28"/>
                <w:lang w:eastAsia="zh-CN"/>
              </w:rPr>
              <w:t>The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part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sub-bullet) is actually equivalent to Option 2. Therefore, if only discussing the resources within the DRX active time, we are also OK with Option 2.</w:t>
            </w:r>
          </w:p>
        </w:tc>
      </w:tr>
      <w:tr w:rsidR="007424AD" w:rsidRPr="00B776A8" w14:paraId="77E241F3" w14:textId="77777777" w:rsidTr="00190D5A">
        <w:tc>
          <w:tcPr>
            <w:tcW w:w="1680" w:type="dxa"/>
          </w:tcPr>
          <w:p w14:paraId="7B545652" w14:textId="28D88B73"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ECE2F52" w14:textId="3507AF6C"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principle 3</w:t>
            </w:r>
            <w:r w:rsidR="00347477">
              <w:rPr>
                <w:rFonts w:ascii="Calibri" w:eastAsiaTheme="minorEastAsia" w:hAnsi="Calibri" w:cs="Calibri"/>
                <w:sz w:val="22"/>
                <w:lang w:eastAsia="zh-CN"/>
              </w:rPr>
              <w:t xml:space="preserve"> (principle 2 in Section 4.2)</w:t>
            </w:r>
            <w:r>
              <w:rPr>
                <w:rFonts w:ascii="Calibri" w:eastAsiaTheme="minorEastAsia" w:hAnsi="Calibri" w:cs="Calibri"/>
                <w:sz w:val="22"/>
                <w:lang w:eastAsia="zh-CN"/>
              </w:rPr>
              <w:t>, support principle 4</w:t>
            </w:r>
            <w:r w:rsidR="00347477">
              <w:rPr>
                <w:rFonts w:ascii="Calibri" w:eastAsiaTheme="minorEastAsia" w:hAnsi="Calibri" w:cs="Calibri"/>
                <w:sz w:val="22"/>
                <w:lang w:eastAsia="zh-CN"/>
              </w:rPr>
              <w:t xml:space="preserve"> (principle 3 in Section 4.2)</w:t>
            </w:r>
            <w:r>
              <w:rPr>
                <w:rFonts w:ascii="Calibri" w:eastAsiaTheme="minorEastAsia" w:hAnsi="Calibri" w:cs="Calibri"/>
                <w:sz w:val="22"/>
                <w:lang w:eastAsia="zh-CN"/>
              </w:rPr>
              <w:t xml:space="preserve">. </w:t>
            </w:r>
          </w:p>
          <w:p w14:paraId="66FA16D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our view, both principle 3 and principle 4 are solutions to guarantee there exist sufficient candidate resources within the indicated DRX active time that reported to MAC layer, therefore support both principles seems redundant and unnecessary. Since the selection of Y or Y' candidate slots are up to UE implementation, we think principle 4 is sufficient, and there is no need to further introduce restriction as principle 3. A smart UE will appropriately select candidate slots to ensure principle 4. </w:t>
            </w:r>
          </w:p>
          <w:p w14:paraId="6D808E5C" w14:textId="20D0FAB0"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in Principle 4, we prefer option 1 and option 3.</w:t>
            </w:r>
          </w:p>
        </w:tc>
      </w:tr>
      <w:tr w:rsidR="00454923" w:rsidRPr="00B776A8" w14:paraId="6FAD2E4C" w14:textId="77777777" w:rsidTr="00190D5A">
        <w:tc>
          <w:tcPr>
            <w:tcW w:w="1680" w:type="dxa"/>
          </w:tcPr>
          <w:p w14:paraId="19E2B232" w14:textId="695A3E1E"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4" w:type="dxa"/>
          </w:tcPr>
          <w:p w14:paraId="28DADF17" w14:textId="460E00C1"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both principle 3 and 4</w:t>
            </w:r>
            <w:r>
              <w:rPr>
                <w:rFonts w:ascii="Calibri" w:eastAsiaTheme="minorEastAsia" w:hAnsi="Calibri" w:cs="Calibri"/>
                <w:sz w:val="22"/>
                <w:lang w:eastAsia="zh-CN"/>
              </w:rPr>
              <w:t xml:space="preserve"> (in this section)</w:t>
            </w:r>
            <w:r>
              <w:rPr>
                <w:rFonts w:ascii="Calibri" w:eastAsiaTheme="minorEastAsia" w:hAnsi="Calibri" w:cs="Calibri" w:hint="eastAsia"/>
                <w:sz w:val="22"/>
                <w:lang w:eastAsia="zh-CN"/>
              </w:rPr>
              <w:t xml:space="preserve"> in general. </w:t>
            </w:r>
          </w:p>
        </w:tc>
      </w:tr>
      <w:tr w:rsidR="00A93A45" w:rsidRPr="00B776A8" w14:paraId="01FBD85C" w14:textId="77777777" w:rsidTr="00190D5A">
        <w:tc>
          <w:tcPr>
            <w:tcW w:w="1680" w:type="dxa"/>
          </w:tcPr>
          <w:p w14:paraId="16FB38DA" w14:textId="62DD1F3A" w:rsidR="00A93A45" w:rsidRDefault="00A93A45" w:rsidP="00A93A45">
            <w:pPr>
              <w:autoSpaceDE w:val="0"/>
              <w:autoSpaceDN w:val="0"/>
              <w:jc w:val="both"/>
              <w:rPr>
                <w:rFonts w:ascii="Calibri" w:eastAsiaTheme="minorEastAsia" w:hAnsi="Calibri" w:cs="Calibri"/>
                <w:sz w:val="22"/>
                <w:lang w:eastAsia="zh-CN"/>
              </w:rPr>
            </w:pPr>
            <w:r w:rsidRPr="00DA1E3C">
              <w:rPr>
                <w:rFonts w:ascii="Calibri" w:eastAsiaTheme="minorEastAsia" w:hAnsi="Calibri" w:cs="Calibri" w:hint="eastAsia"/>
                <w:color w:val="000000" w:themeColor="text1"/>
                <w:sz w:val="22"/>
                <w:lang w:eastAsia="zh-CN"/>
              </w:rPr>
              <w:t>S</w:t>
            </w:r>
            <w:r w:rsidRPr="00DA1E3C">
              <w:rPr>
                <w:rFonts w:ascii="Calibri" w:eastAsiaTheme="minorEastAsia" w:hAnsi="Calibri" w:cs="Calibri"/>
                <w:color w:val="000000" w:themeColor="text1"/>
                <w:sz w:val="22"/>
                <w:lang w:eastAsia="zh-CN"/>
              </w:rPr>
              <w:t>preadtrum</w:t>
            </w:r>
          </w:p>
        </w:tc>
        <w:tc>
          <w:tcPr>
            <w:tcW w:w="7954" w:type="dxa"/>
          </w:tcPr>
          <w:p w14:paraId="5803DF4B" w14:textId="77777777" w:rsidR="00A93A45" w:rsidRDefault="00A93A45" w:rsidP="00A93A4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ok with </w:t>
            </w:r>
            <w:r>
              <w:rPr>
                <w:rFonts w:ascii="Calibri" w:eastAsiaTheme="minorEastAsia" w:hAnsi="Calibri" w:cs="Calibri"/>
                <w:sz w:val="22"/>
                <w:lang w:eastAsia="zh-CN"/>
              </w:rPr>
              <w:t>Principle 3</w:t>
            </w:r>
          </w:p>
          <w:p w14:paraId="3EC0B566" w14:textId="2751F832" w:rsidR="00A93A45" w:rsidRPr="00A93A45" w:rsidRDefault="00A93A45" w:rsidP="00A93A45">
            <w:pPr>
              <w:autoSpaceDE w:val="0"/>
              <w:autoSpaceDN w:val="0"/>
              <w:jc w:val="both"/>
              <w:rPr>
                <w:rFonts w:ascii="Calibri" w:eastAsiaTheme="minorEastAsia" w:hAnsi="Calibri" w:cs="Calibri"/>
                <w:color w:val="000000" w:themeColor="text1"/>
                <w:sz w:val="22"/>
                <w:lang w:eastAsia="zh-CN"/>
              </w:rPr>
            </w:pPr>
            <w:r w:rsidRPr="00DA1E3C">
              <w:rPr>
                <w:rFonts w:ascii="Calibri" w:eastAsiaTheme="minorEastAsia" w:hAnsi="Calibri" w:cs="Calibri"/>
                <w:color w:val="000000" w:themeColor="text1"/>
                <w:sz w:val="22"/>
                <w:lang w:eastAsia="zh-CN"/>
              </w:rPr>
              <w:t xml:space="preserve">We support principle 4 with option </w:t>
            </w:r>
            <w:r>
              <w:rPr>
                <w:rFonts w:ascii="Calibri" w:eastAsiaTheme="minorEastAsia" w:hAnsi="Calibri" w:cs="Calibri"/>
                <w:color w:val="000000" w:themeColor="text1"/>
                <w:sz w:val="22"/>
                <w:lang w:eastAsia="zh-CN"/>
              </w:rPr>
              <w:t>2</w:t>
            </w:r>
            <w:r w:rsidRPr="00DA1E3C">
              <w:rPr>
                <w:rFonts w:ascii="Calibri" w:eastAsiaTheme="minorEastAsia" w:hAnsi="Calibri" w:cs="Calibri"/>
                <w:color w:val="000000" w:themeColor="text1"/>
                <w:sz w:val="22"/>
                <w:lang w:eastAsia="zh-CN"/>
              </w:rPr>
              <w:t>.</w:t>
            </w:r>
          </w:p>
        </w:tc>
      </w:tr>
      <w:tr w:rsidR="00A353AF" w:rsidRPr="00C67F08" w14:paraId="301F851F" w14:textId="77777777" w:rsidTr="00A353AF">
        <w:tc>
          <w:tcPr>
            <w:tcW w:w="1680" w:type="dxa"/>
          </w:tcPr>
          <w:p w14:paraId="17103367" w14:textId="77777777" w:rsidR="00A353AF" w:rsidRPr="00C67F08" w:rsidRDefault="00A353AF"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6390BB80" w14:textId="77777777" w:rsidR="00A353AF" w:rsidRDefault="00A353AF" w:rsidP="00311346">
            <w:pPr>
              <w:autoSpaceDE w:val="0"/>
              <w:autoSpaceDN w:val="0"/>
              <w:jc w:val="both"/>
              <w:rPr>
                <w:rFonts w:ascii="Calibri" w:hAnsi="Calibri" w:cs="Calibri"/>
                <w:sz w:val="22"/>
              </w:rPr>
            </w:pPr>
            <w:r>
              <w:rPr>
                <w:rFonts w:ascii="Calibri" w:hAnsi="Calibri" w:cs="Calibri"/>
                <w:sz w:val="22"/>
              </w:rPr>
              <w:t>On principle 3, we do not think the restriction is needed. For periodic transmission, Y candidate slots are selected before trigger slot n. Even for aperiodic transmission, UE can pre-select the Y’ candidate slots based on its implementation. However, the overlapping ratio between RSW and active time is varied since the uncertainty of packet delivered time from MAC layer. It is not always possible to re-select Y to guarantee N slots within active time.</w:t>
            </w:r>
          </w:p>
          <w:p w14:paraId="42760979" w14:textId="77777777" w:rsidR="00A353AF" w:rsidRDefault="00A353AF" w:rsidP="00311346">
            <w:pPr>
              <w:autoSpaceDE w:val="0"/>
              <w:autoSpaceDN w:val="0"/>
              <w:jc w:val="both"/>
              <w:rPr>
                <w:rFonts w:ascii="Calibri" w:hAnsi="Calibri" w:cs="Calibri"/>
                <w:sz w:val="22"/>
              </w:rPr>
            </w:pPr>
          </w:p>
          <w:p w14:paraId="455636FB" w14:textId="77777777" w:rsidR="00A353AF" w:rsidRDefault="00A353AF" w:rsidP="00311346">
            <w:pPr>
              <w:autoSpaceDE w:val="0"/>
              <w:autoSpaceDN w:val="0"/>
              <w:jc w:val="both"/>
              <w:rPr>
                <w:rFonts w:ascii="Calibri" w:hAnsi="Calibri" w:cs="Calibri"/>
                <w:sz w:val="22"/>
              </w:rPr>
            </w:pPr>
            <w:r>
              <w:rPr>
                <w:rFonts w:ascii="Calibri" w:hAnsi="Calibri" w:cs="Calibri"/>
                <w:sz w:val="22"/>
              </w:rPr>
              <w:t xml:space="preserve">On principle 4, we are supportive on option 1 with modification in the section 4.2. In </w:t>
            </w:r>
            <w:proofErr w:type="gramStart"/>
            <w:r>
              <w:rPr>
                <w:rFonts w:ascii="Calibri" w:hAnsi="Calibri" w:cs="Calibri"/>
                <w:sz w:val="22"/>
              </w:rPr>
              <w:t>addition</w:t>
            </w:r>
            <w:proofErr w:type="gramEnd"/>
            <w:r>
              <w:rPr>
                <w:rFonts w:ascii="Calibri" w:hAnsi="Calibri" w:cs="Calibri"/>
                <w:sz w:val="22"/>
              </w:rPr>
              <w:t xml:space="preserve"> the enhancement after step 7, it should be also aware that after step 5, some candidate slots are precluded due to half duplexing and may cause the new defined </w:t>
            </w:r>
            <w:r>
              <w:rPr>
                <w:rFonts w:ascii="Calibri" w:hAnsi="Calibri" w:cs="Calibri"/>
                <w:sz w:val="22"/>
              </w:rPr>
              <w:lastRenderedPageBreak/>
              <w:t>threshold cannot be satisfied. In this case, similar handling as step 5a) can be applied that all the excluded candidate resource are restored.</w:t>
            </w:r>
          </w:p>
          <w:p w14:paraId="178814BA" w14:textId="77777777" w:rsidR="00A353AF" w:rsidRDefault="00A353AF" w:rsidP="00311346">
            <w:pPr>
              <w:autoSpaceDE w:val="0"/>
              <w:autoSpaceDN w:val="0"/>
              <w:jc w:val="both"/>
              <w:rPr>
                <w:rFonts w:ascii="Calibri" w:hAnsi="Calibri" w:cs="Calibri"/>
                <w:sz w:val="22"/>
              </w:rPr>
            </w:pPr>
          </w:p>
          <w:p w14:paraId="5A8FD95E" w14:textId="77777777" w:rsidR="00A353AF" w:rsidRDefault="00A353AF" w:rsidP="00311346">
            <w:pPr>
              <w:autoSpaceDE w:val="0"/>
              <w:autoSpaceDN w:val="0"/>
              <w:jc w:val="both"/>
              <w:rPr>
                <w:rFonts w:ascii="Calibri" w:hAnsi="Calibri" w:cs="Calibri"/>
                <w:sz w:val="22"/>
              </w:rPr>
            </w:pPr>
            <w:r>
              <w:rPr>
                <w:rFonts w:ascii="Calibri" w:hAnsi="Calibri" w:cs="Calibri"/>
                <w:sz w:val="22"/>
              </w:rPr>
              <w:t>Therefore, we suggest to have following changes on the option 1.</w:t>
            </w:r>
          </w:p>
          <w:p w14:paraId="2B0313E8" w14:textId="75889CCA" w:rsidR="00A353AF" w:rsidRPr="00380D6E" w:rsidRDefault="00A353AF" w:rsidP="00380D6E">
            <w:pPr>
              <w:pStyle w:val="ListParagraph"/>
              <w:numPr>
                <w:ilvl w:val="1"/>
                <w:numId w:val="44"/>
              </w:numPr>
              <w:ind w:leftChars="0" w:left="478"/>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Option 1: The same higher layer parameter (</w:t>
            </w:r>
            <w:proofErr w:type="spellStart"/>
            <w:r w:rsidRPr="00B64DE9">
              <w:rPr>
                <w:rFonts w:asciiTheme="minorHAnsi" w:hAnsiTheme="minorHAnsi" w:cstheme="minorHAnsi"/>
                <w:i/>
                <w:iCs/>
                <w:color w:val="000000" w:themeColor="text1"/>
                <w:sz w:val="22"/>
                <w:szCs w:val="28"/>
              </w:rPr>
              <w:t>sl-TxPercentageList</w:t>
            </w:r>
            <w:proofErr w:type="spellEnd"/>
            <w:r w:rsidRPr="00B64DE9">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re</w:t>
            </w:r>
            <w:r w:rsidRPr="00B64DE9">
              <w:rPr>
                <w:rFonts w:asciiTheme="minorHAnsi" w:hAnsiTheme="minorHAnsi" w:cstheme="minorHAnsi"/>
                <w:color w:val="000000" w:themeColor="text1"/>
                <w:sz w:val="22"/>
                <w:szCs w:val="28"/>
              </w:rPr>
              <w:t xml:space="preserve">used for the </w:t>
            </w:r>
            <w:r>
              <w:rPr>
                <w:rFonts w:asciiTheme="minorHAnsi" w:hAnsiTheme="minorHAnsi" w:cstheme="minorHAnsi"/>
                <w:color w:val="000000" w:themeColor="text1"/>
                <w:sz w:val="22"/>
                <w:szCs w:val="28"/>
              </w:rPr>
              <w:t xml:space="preserve">ratio / </w:t>
            </w:r>
            <w:r w:rsidRPr="00B64DE9">
              <w:rPr>
                <w:rFonts w:asciiTheme="minorHAnsi" w:hAnsiTheme="minorHAnsi" w:cstheme="minorHAnsi"/>
                <w:color w:val="000000" w:themeColor="text1"/>
                <w:sz w:val="22"/>
                <w:szCs w:val="28"/>
              </w:rPr>
              <w:t>threshold of the subset of candidate resources within the indicated DRX active time of the Rx-UE. T</w:t>
            </w:r>
            <w:r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Pr="00317B6D">
              <w:rPr>
                <w:rFonts w:asciiTheme="minorHAnsi" w:hAnsiTheme="minorHAnsi" w:cstheme="minorHAnsi"/>
                <w:color w:val="000000" w:themeColor="text1"/>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lang w:eastAsia="en-GB"/>
              </w:rPr>
              <w:t xml:space="preserve"> </w:t>
            </w:r>
            <w:r w:rsidRPr="00317B6D">
              <w:rPr>
                <w:rFonts w:asciiTheme="minorHAnsi" w:hAnsiTheme="minorHAnsi" w:cstheme="minorHAnsi"/>
                <w:color w:val="000000" w:themeColor="text1"/>
                <w:sz w:val="22"/>
                <w:szCs w:val="28"/>
              </w:rPr>
              <w:t xml:space="preserve">is to be met by </w:t>
            </w:r>
            <w:r w:rsidRPr="00F176B6">
              <w:rPr>
                <w:rFonts w:asciiTheme="minorHAnsi" w:hAnsiTheme="minorHAnsi" w:cstheme="minorHAnsi"/>
                <w:color w:val="00B050"/>
                <w:sz w:val="22"/>
                <w:szCs w:val="28"/>
              </w:rPr>
              <w:t xml:space="preserve">restoring all the excluded 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 xml:space="preserve">of RX UE </w:t>
            </w:r>
            <w:r w:rsidRPr="00F176B6">
              <w:rPr>
                <w:rFonts w:asciiTheme="minorHAnsi" w:hAnsiTheme="minorHAnsi" w:cstheme="minorHAnsi"/>
                <w:color w:val="00B050"/>
                <w:sz w:val="22"/>
                <w:szCs w:val="28"/>
              </w:rPr>
              <w:t>after step 5</w:t>
            </w:r>
            <w:r>
              <w:rPr>
                <w:rFonts w:asciiTheme="minorHAnsi" w:hAnsiTheme="minorHAnsi" w:cstheme="minorHAnsi"/>
                <w:color w:val="00B050"/>
                <w:sz w:val="22"/>
                <w:szCs w:val="28"/>
              </w:rPr>
              <w:t xml:space="preserve"> (if step 5 results in threshold cannot be met)</w:t>
            </w:r>
            <w:r w:rsidRPr="00F176B6">
              <w:rPr>
                <w:rFonts w:asciiTheme="minorHAnsi" w:hAnsiTheme="minorHAnsi" w:cstheme="minorHAnsi"/>
                <w:color w:val="00B050"/>
                <w:sz w:val="22"/>
                <w:szCs w:val="28"/>
              </w:rPr>
              <w:t xml:space="preserve"> and </w:t>
            </w:r>
            <w:r w:rsidRPr="00317B6D">
              <w:rPr>
                <w:rFonts w:asciiTheme="minorHAnsi" w:hAnsiTheme="minorHAnsi" w:cstheme="minorHAnsi"/>
                <w:color w:val="000000" w:themeColor="text1"/>
                <w:sz w:val="22"/>
                <w:szCs w:val="28"/>
              </w:rPr>
              <w:t>using the RSRP threshold increment</w:t>
            </w:r>
            <w:r>
              <w:rPr>
                <w:rFonts w:asciiTheme="minorHAnsi" w:hAnsiTheme="minorHAnsi" w:cstheme="minorHAnsi"/>
                <w:color w:val="000000" w:themeColor="text1"/>
                <w:sz w:val="22"/>
                <w:szCs w:val="28"/>
              </w:rPr>
              <w:t xml:space="preserve"> for those </w:t>
            </w:r>
            <w:r w:rsidRPr="00F176B6">
              <w:rPr>
                <w:rFonts w:asciiTheme="minorHAnsi" w:hAnsiTheme="minorHAnsi" w:cstheme="minorHAnsi"/>
                <w:color w:val="00B050"/>
                <w:sz w:val="22"/>
                <w:szCs w:val="28"/>
              </w:rPr>
              <w:t xml:space="preserve">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of RX UE</w:t>
            </w:r>
            <w:r w:rsidRPr="00317B6D">
              <w:rPr>
                <w:rFonts w:asciiTheme="minorHAnsi" w:hAnsiTheme="minorHAnsi" w:cstheme="minorHAnsi"/>
                <w:color w:val="000000" w:themeColor="text1"/>
                <w:sz w:val="22"/>
                <w:szCs w:val="28"/>
              </w:rPr>
              <w:t xml:space="preserve"> in Step 7</w:t>
            </w:r>
            <w:r w:rsidRPr="00F176B6">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Pr="00F176B6">
              <w:rPr>
                <w:rFonts w:asciiTheme="minorHAnsi" w:hAnsiTheme="minorHAnsi" w:cstheme="minorHAnsi"/>
                <w:color w:val="000000" w:themeColor="text1"/>
                <w:sz w:val="22"/>
                <w:szCs w:val="28"/>
              </w:rPr>
              <w:t xml:space="preserve"> is the total number of candidate single-slot resources within the indicated DRX active time of the Rx-UE.</w:t>
            </w:r>
          </w:p>
        </w:tc>
      </w:tr>
      <w:tr w:rsidR="00A9385F" w:rsidRPr="00C67F08" w14:paraId="1E351A55" w14:textId="77777777" w:rsidTr="00A353AF">
        <w:tc>
          <w:tcPr>
            <w:tcW w:w="1680" w:type="dxa"/>
          </w:tcPr>
          <w:p w14:paraId="14B3FC49" w14:textId="09DE66D0"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341AE64C"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In our view, the UE shall report resources which are only in the SL DRX active time of the RX UE. However, for the sake of progress we are fine of supporting Principle 3 together with principle 5: </w:t>
            </w:r>
          </w:p>
          <w:p w14:paraId="0701B5F3" w14:textId="77777777" w:rsidR="00A9385F" w:rsidRDefault="00A9385F" w:rsidP="00A9385F">
            <w:pPr>
              <w:autoSpaceDE w:val="0"/>
              <w:autoSpaceDN w:val="0"/>
              <w:jc w:val="both"/>
              <w:rPr>
                <w:rFonts w:ascii="Calibri" w:hAnsi="Calibri" w:cs="Calibri"/>
                <w:sz w:val="22"/>
              </w:rPr>
            </w:pPr>
          </w:p>
          <w:p w14:paraId="67ADD190"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 xml:space="preserve">ces are selected within the SL DRX active time (P3). </w:t>
            </w:r>
          </w:p>
          <w:p w14:paraId="124D7A8D" w14:textId="77777777" w:rsidR="00A9385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(P5).</w:t>
            </w:r>
          </w:p>
          <w:p w14:paraId="416322A7" w14:textId="77777777" w:rsidR="00A9385F" w:rsidRPr="00AE1473" w:rsidRDefault="00A9385F" w:rsidP="00A9385F">
            <w:pPr>
              <w:pStyle w:val="ListParagraph"/>
              <w:autoSpaceDE w:val="0"/>
              <w:autoSpaceDN w:val="0"/>
              <w:ind w:leftChars="0" w:left="720"/>
              <w:jc w:val="both"/>
              <w:rPr>
                <w:rFonts w:ascii="Calibri" w:hAnsi="Calibri" w:cs="Calibri"/>
                <w:sz w:val="22"/>
              </w:rPr>
            </w:pPr>
          </w:p>
          <w:p w14:paraId="57E2431A" w14:textId="133539B0" w:rsidR="00A9385F" w:rsidRDefault="00A9385F" w:rsidP="00A9385F">
            <w:pPr>
              <w:autoSpaceDE w:val="0"/>
              <w:autoSpaceDN w:val="0"/>
              <w:jc w:val="both"/>
              <w:rPr>
                <w:rFonts w:ascii="Calibri" w:hAnsi="Calibri" w:cs="Calibri"/>
                <w:sz w:val="22"/>
              </w:rPr>
            </w:pPr>
            <w:r>
              <w:rPr>
                <w:rFonts w:ascii="Calibri" w:hAnsi="Calibri" w:cs="Calibri"/>
                <w:sz w:val="22"/>
              </w:rPr>
              <w:t>We think that it is important that this Q2-2 is discussed together with the details of P2-1 in order to have a complete proposal.</w:t>
            </w:r>
          </w:p>
        </w:tc>
      </w:tr>
    </w:tbl>
    <w:p w14:paraId="7FBFE362" w14:textId="20BA258C" w:rsidR="00530971" w:rsidRDefault="00530971" w:rsidP="00C67F08">
      <w:pPr>
        <w:pStyle w:val="0Maintext"/>
        <w:spacing w:after="0" w:afterAutospacing="0"/>
        <w:ind w:firstLine="0"/>
      </w:pPr>
    </w:p>
    <w:p w14:paraId="203F32F8" w14:textId="33931608" w:rsidR="00750FED" w:rsidRDefault="00750FED" w:rsidP="00C67F08">
      <w:pPr>
        <w:pStyle w:val="0Maintext"/>
        <w:spacing w:after="0" w:afterAutospacing="0"/>
        <w:ind w:firstLine="0"/>
      </w:pPr>
    </w:p>
    <w:p w14:paraId="6030D42E" w14:textId="77777777" w:rsidR="00750FED" w:rsidRDefault="00750FED" w:rsidP="00750FED">
      <w:pPr>
        <w:pStyle w:val="Heading3"/>
      </w:pPr>
      <w:r>
        <w:t>Proposal for 2</w:t>
      </w:r>
      <w:r w:rsidRPr="00410C90">
        <w:rPr>
          <w:vertAlign w:val="superscript"/>
        </w:rPr>
        <w:t>nd</w:t>
      </w:r>
      <w:r>
        <w:t xml:space="preserve"> GTW</w:t>
      </w:r>
    </w:p>
    <w:p w14:paraId="4C48C1CD" w14:textId="77777777" w:rsidR="00750FED" w:rsidRDefault="00750FED" w:rsidP="00750FED">
      <w:pPr>
        <w:rPr>
          <w:rFonts w:asciiTheme="minorHAnsi" w:hAnsiTheme="minorHAnsi" w:cstheme="minorHAnsi"/>
          <w:sz w:val="22"/>
          <w:szCs w:val="28"/>
          <w:lang w:eastAsia="x-none"/>
        </w:rPr>
      </w:pPr>
      <w:r>
        <w:rPr>
          <w:rFonts w:asciiTheme="minorHAnsi" w:hAnsiTheme="minorHAnsi" w:cstheme="minorHAnsi"/>
          <w:sz w:val="22"/>
          <w:szCs w:val="28"/>
          <w:lang w:eastAsia="x-none"/>
        </w:rPr>
        <w:t>Based on the inputs and suggestions received in Section 3.2.1, the proposal 2-1 is now revised to the following version in Proposal 2-1 (II) that combines with Principle 3 and 4 to give a complete solution. Some responses and explanation to some received comments from the FL:</w:t>
      </w:r>
    </w:p>
    <w:p w14:paraId="1E3FAE31"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first principle (1st bullet):</w:t>
      </w:r>
    </w:p>
    <w:p w14:paraId="0C0A43AD" w14:textId="77777777" w:rsidR="00750FED" w:rsidRPr="007910F4"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Clarification from Qualcomm: the intention is to </w:t>
      </w:r>
      <w:r>
        <w:rPr>
          <w:rFonts w:ascii="Calibri" w:hAnsi="Calibri" w:cs="Calibri"/>
          <w:sz w:val="22"/>
        </w:rPr>
        <w:t>simplify procedure by avoiding discussions and details about how to handle multiple durations, what to do if resources are selected between the two durations but not in the first (in which case these resources are unusable), and so on.</w:t>
      </w:r>
    </w:p>
    <w:p w14:paraId="00D30E5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Calibri" w:hAnsi="Calibri" w:cs="Calibri"/>
          <w:sz w:val="22"/>
        </w:rPr>
        <w:t>Based on the received comments, many are still unclear about the intention of this bullet and the meaning of “one SL DRX active time” or it is outside of RAN1 scope. Let me remove it for now.</w:t>
      </w:r>
    </w:p>
    <w:p w14:paraId="3BD9751F"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second principle (2nd bullet):</w:t>
      </w:r>
    </w:p>
    <w:p w14:paraId="206F007B"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Yes, the intention is for the MAC layer to select resource for the initial transmission within the DRX active time of the RX UE. If UE selects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an inactive time of the RX UE for some slots, then all of the remaining candidate resources within these slots after step 6 will not be useable by the MAC layer because they are within the inactive time of the RX UE.</w:t>
      </w:r>
    </w:p>
    <w:p w14:paraId="5D7221EF" w14:textId="77777777" w:rsidR="00750FED" w:rsidRPr="007A5508"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It needs to be clarified that even though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the DRX active time of RX UE, it does not necessarily means that candidate resources in the first candidate slot will </w:t>
      </w:r>
      <w:r>
        <w:rPr>
          <w:rFonts w:ascii="Calibri" w:hAnsi="Calibri" w:cs="Calibri"/>
          <w:sz w:val="22"/>
        </w:rPr>
        <w:t>remain in the set after performing resource exclusion.</w:t>
      </w:r>
    </w:p>
    <w:p w14:paraId="7E8CB0F3"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What LGE’s suggested modification to have the first N slots to be selected from the DRX active time is the intention of the 2</w:t>
      </w:r>
      <w:r w:rsidRPr="00D94409">
        <w:rPr>
          <w:rFonts w:asciiTheme="minorHAnsi" w:hAnsiTheme="minorHAnsi" w:cstheme="minorHAnsi"/>
          <w:sz w:val="22"/>
          <w:szCs w:val="28"/>
          <w:vertAlign w:val="superscript"/>
        </w:rPr>
        <w:t>nd</w:t>
      </w:r>
      <w:r>
        <w:rPr>
          <w:rFonts w:asciiTheme="minorHAnsi" w:hAnsiTheme="minorHAnsi" w:cstheme="minorHAnsi"/>
          <w:sz w:val="22"/>
          <w:szCs w:val="28"/>
        </w:rPr>
        <w:t xml:space="preserve"> bullet. Not just the first slot, which I believe has caused some confusions.</w:t>
      </w:r>
    </w:p>
    <w:p w14:paraId="766D6664"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third principle:</w:t>
      </w:r>
    </w:p>
    <w:p w14:paraId="5DFDFDF1"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For periodic transmission, the timing for the very first TB is not predictable by the UE, and yet we assume the pre-selected Y candidate slot matches with the resource selection </w:t>
      </w:r>
      <w:r>
        <w:rPr>
          <w:rFonts w:asciiTheme="minorHAnsi" w:hAnsiTheme="minorHAnsi" w:cstheme="minorHAnsi"/>
          <w:sz w:val="22"/>
          <w:szCs w:val="28"/>
        </w:rPr>
        <w:lastRenderedPageBreak/>
        <w:t>window when the resource selection is triggered in slot n. Similar handling / assumption can be applied to the DRX active time of RX UE.</w:t>
      </w:r>
    </w:p>
    <w:p w14:paraId="7403EAE0"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aperiodic transmission, the Y’ candidate slots are always selected after the resource (re)selection trigger and try to match with existing PBPS and/or CPS results (if available). In this case, the Y’ candidate slots can be selected to match with the DRX active time of RX UE.</w:t>
      </w:r>
    </w:p>
    <w:p w14:paraId="55569BE5"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fourth principle:</w:t>
      </w:r>
    </w:p>
    <w:p w14:paraId="76A7783B"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Issues with Step 5 can be treated separately. Some think Step 5 should not be supported by partial sensing UEs.</w:t>
      </w:r>
    </w:p>
    <w:p w14:paraId="11BC59AF"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fifth principle (3rd bullet):</w:t>
      </w:r>
    </w:p>
    <w:p w14:paraId="01C957EF" w14:textId="77777777" w:rsidR="00750FED" w:rsidRPr="00D94409"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The intention of this is for cases when the DRX active time of the RX UE covers a significant portion (or all) of the resource selection window [n+T1, n+T2]. In this case, it can be up to UE implementation to select Y or Y’ candidate slots fully within the DRX active time.</w:t>
      </w:r>
    </w:p>
    <w:p w14:paraId="243F18A2" w14:textId="77777777" w:rsidR="00750FED" w:rsidRPr="004A4A0E" w:rsidRDefault="00750FED" w:rsidP="00750FED">
      <w:pPr>
        <w:rPr>
          <w:rFonts w:asciiTheme="minorHAnsi" w:hAnsiTheme="minorHAnsi" w:cstheme="minorHAnsi"/>
          <w:sz w:val="22"/>
          <w:szCs w:val="28"/>
        </w:rPr>
      </w:pPr>
    </w:p>
    <w:p w14:paraId="23A0CA29" w14:textId="77777777" w:rsidR="00750FED" w:rsidRDefault="00750FED" w:rsidP="00750FE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w:t>
      </w:r>
      <w:r w:rsidRPr="00536585">
        <w:rPr>
          <w:rFonts w:ascii="Calibri" w:hAnsi="Calibri" w:cs="Calibri"/>
          <w:b/>
          <w:bCs/>
          <w:color w:val="000000" w:themeColor="text1"/>
          <w:sz w:val="22"/>
          <w:highlight w:val="yellow"/>
        </w:rPr>
        <w:t>:</w:t>
      </w:r>
    </w:p>
    <w:p w14:paraId="6A784010" w14:textId="77777777" w:rsidR="00750FED" w:rsidRPr="00E7330A" w:rsidRDefault="00750FED" w:rsidP="00750FE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223E965B" w14:textId="77777777" w:rsidR="00750FED" w:rsidRPr="00E7330A" w:rsidRDefault="00750FED" w:rsidP="00750FE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E7330A">
        <w:rPr>
          <w:rFonts w:ascii="Times New Roman" w:hAnsi="Times New Roman"/>
          <w:strike/>
          <w:color w:val="FF0000"/>
          <w:sz w:val="22"/>
          <w:szCs w:val="22"/>
        </w:rPr>
        <w:t>Only one SL DRX active time of the RX UE is indicated to PHY layer for the candidate resource selection</w:t>
      </w:r>
    </w:p>
    <w:p w14:paraId="561AF427"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strike/>
          <w:color w:val="FF0000"/>
          <w:sz w:val="22"/>
          <w:szCs w:val="22"/>
        </w:rPr>
        <w:t xml:space="preserve">is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631566DD"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FF0000"/>
          <w:sz w:val="22"/>
          <w:szCs w:val="22"/>
        </w:rPr>
      </w:pPr>
      <w:r w:rsidRPr="00EC5E92">
        <w:rPr>
          <w:rFonts w:ascii="Times New Roman" w:hAnsi="Times New Roman"/>
          <w:color w:val="FF0000"/>
          <w:sz w:val="22"/>
          <w:szCs w:val="22"/>
        </w:rPr>
        <w:t xml:space="preserve">[The first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slots of the resource selection window are to be selected within the provided SL DRX active time when full sensing is (pre-)configured in the UE by higher layer.]</w:t>
      </w:r>
    </w:p>
    <w:p w14:paraId="47181F4D" w14:textId="77777777" w:rsidR="00750FED" w:rsidRPr="00605274"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 Down-select between</w:t>
      </w:r>
    </w:p>
    <w:p w14:paraId="03759FD9"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 xml:space="preserve">Option 0: </w:t>
      </w:r>
      <w:r w:rsidRPr="00605274">
        <w:rPr>
          <w:rFonts w:ascii="Times New Roman" w:hAnsi="Times New Roman"/>
          <w:color w:val="000000" w:themeColor="text1"/>
          <w:sz w:val="22"/>
          <w:szCs w:val="22"/>
          <w:highlight w:val="yellow"/>
        </w:rPr>
        <w:t>A absolute number of resources is (pre-)configured as the threshold</w:t>
      </w:r>
      <w:r w:rsidRPr="00605274">
        <w:rPr>
          <w:rFonts w:ascii="Times New Roman" w:hAnsi="Times New Roman"/>
          <w:color w:val="000000" w:themeColor="text1"/>
          <w:sz w:val="22"/>
          <w:szCs w:val="22"/>
        </w:rPr>
        <w:t xml:space="preserve">. The threshold is to bet met for the remaining candidate single-slot resources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lang w:eastAsia="en-GB"/>
        </w:rPr>
        <w:t xml:space="preserve"> </w:t>
      </w:r>
      <w:r w:rsidRPr="00605274">
        <w:rPr>
          <w:rFonts w:ascii="Times New Roman" w:hAnsi="Times New Roman"/>
          <w:color w:val="000000" w:themeColor="text1"/>
          <w:sz w:val="22"/>
          <w:szCs w:val="22"/>
        </w:rPr>
        <w:t>by using the RSRP threshold increment in Step 7.</w:t>
      </w:r>
    </w:p>
    <w:p w14:paraId="5281F743" w14:textId="77777777" w:rsidR="00750FED" w:rsidRPr="00EC5E92"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EC5E92">
        <w:rPr>
          <w:rFonts w:ascii="Times New Roman" w:hAnsi="Times New Roman"/>
          <w:color w:val="0070C0"/>
          <w:sz w:val="22"/>
          <w:szCs w:val="22"/>
        </w:rPr>
        <w:t>QC</w:t>
      </w:r>
    </w:p>
    <w:p w14:paraId="5EF79E5A"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Option 1: The same higher layer parameter (</w:t>
      </w:r>
      <w:proofErr w:type="spellStart"/>
      <w:r w:rsidRPr="00605274">
        <w:rPr>
          <w:rFonts w:ascii="Times New Roman" w:hAnsi="Times New Roman"/>
          <w:i/>
          <w:iCs/>
          <w:color w:val="000000" w:themeColor="text1"/>
          <w:sz w:val="22"/>
          <w:szCs w:val="22"/>
        </w:rPr>
        <w:t>sl-TxPercentageList</w:t>
      </w:r>
      <w:proofErr w:type="spellEnd"/>
      <w:r w:rsidRPr="00605274">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highlight w:val="yellow"/>
          </w:rPr>
          <m:t>X⋅</m:t>
        </m:r>
        <m:sSub>
          <m:sSubPr>
            <m:ctrlPr>
              <w:rPr>
                <w:rFonts w:ascii="Cambria Math" w:hAnsi="Cambria Math"/>
                <w:i/>
                <w:iCs/>
                <w:color w:val="000000" w:themeColor="text1"/>
                <w:sz w:val="22"/>
                <w:szCs w:val="22"/>
                <w:highlight w:val="yellow"/>
              </w:rPr>
            </m:ctrlPr>
          </m:sSubPr>
          <m:e>
            <m:r>
              <w:rPr>
                <w:rFonts w:ascii="Cambria Math" w:hAnsi="Cambria Math"/>
                <w:color w:val="000000" w:themeColor="text1"/>
                <w:sz w:val="22"/>
                <w:szCs w:val="22"/>
                <w:highlight w:val="yellow"/>
              </w:rPr>
              <m:t>N</m:t>
            </m:r>
          </m:e>
          <m:sub>
            <m:r>
              <m:rPr>
                <m:nor/>
              </m:rPr>
              <w:rPr>
                <w:rFonts w:ascii="Times New Roman" w:hAnsi="Times New Roman"/>
                <w:i/>
                <w:iCs/>
                <w:color w:val="000000" w:themeColor="text1"/>
                <w:sz w:val="22"/>
                <w:szCs w:val="22"/>
                <w:highlight w:val="yellow"/>
              </w:rPr>
              <m:t>total</m:t>
            </m:r>
          </m:sub>
        </m:sSub>
      </m:oMath>
      <w:r w:rsidRPr="00605274">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605274">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lang w:eastAsia="en-GB"/>
        </w:rPr>
        <w:t xml:space="preserve"> </w:t>
      </w:r>
      <w:r w:rsidRPr="00605274">
        <w:rPr>
          <w:rFonts w:ascii="Times New Roman" w:hAnsi="Times New Roman"/>
          <w:color w:val="000000" w:themeColor="text1"/>
          <w:sz w:val="22"/>
          <w:szCs w:val="22"/>
        </w:rPr>
        <w:t>within the SL DRX active time.</w:t>
      </w:r>
    </w:p>
    <w:p w14:paraId="5C82DACE" w14:textId="77777777" w:rsidR="00750FED" w:rsidRPr="00EC5E92"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EC5E92">
        <w:rPr>
          <w:rFonts w:ascii="Times New Roman" w:hAnsi="Times New Roman"/>
          <w:color w:val="0070C0"/>
          <w:sz w:val="22"/>
          <w:szCs w:val="22"/>
        </w:rPr>
        <w:t>IDCC, OPPO, CMCC, Samsung, Huawei, HiSilicon</w:t>
      </w:r>
    </w:p>
    <w:p w14:paraId="2310F132"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Option 2: A new ratio threshold (</w:t>
      </w:r>
      <w:r w:rsidRPr="00605274">
        <w:rPr>
          <w:rFonts w:ascii="Times New Roman" w:hAnsi="Times New Roman"/>
          <w:i/>
          <w:iCs/>
          <w:color w:val="000000" w:themeColor="text1"/>
          <w:sz w:val="22"/>
          <w:szCs w:val="22"/>
        </w:rPr>
        <w:t>Z</w:t>
      </w:r>
      <w:r w:rsidRPr="00605274">
        <w:rPr>
          <w:rFonts w:ascii="Times New Roman" w:hAnsi="Times New Roman"/>
          <w:color w:val="000000" w:themeColor="text1"/>
          <w:sz w:val="22"/>
          <w:szCs w:val="22"/>
        </w:rPr>
        <w:t xml:space="preserve">) is (pre-)configured per transmission priority. </w:t>
      </w:r>
      <m:oMath>
        <m:r>
          <w:rPr>
            <w:rFonts w:ascii="Cambria Math" w:hAnsi="Cambria Math"/>
            <w:color w:val="000000" w:themeColor="text1"/>
            <w:sz w:val="22"/>
            <w:szCs w:val="22"/>
            <w:highlight w:val="yellow"/>
          </w:rPr>
          <m:t>Z⋅</m:t>
        </m:r>
        <m:sSub>
          <m:sSubPr>
            <m:ctrlPr>
              <w:rPr>
                <w:rFonts w:ascii="Cambria Math" w:hAnsi="Cambria Math"/>
                <w:i/>
                <w:iCs/>
                <w:color w:val="000000" w:themeColor="text1"/>
                <w:sz w:val="22"/>
                <w:szCs w:val="22"/>
                <w:highlight w:val="yellow"/>
              </w:rPr>
            </m:ctrlPr>
          </m:sSubPr>
          <m:e>
            <m:r>
              <w:rPr>
                <w:rFonts w:ascii="Cambria Math" w:hAnsi="Cambria Math"/>
                <w:color w:val="000000" w:themeColor="text1"/>
                <w:sz w:val="22"/>
                <w:szCs w:val="22"/>
                <w:highlight w:val="yellow"/>
              </w:rPr>
              <m:t>N</m:t>
            </m:r>
          </m:e>
          <m:sub>
            <m:r>
              <m:rPr>
                <m:nor/>
              </m:rPr>
              <w:rPr>
                <w:rFonts w:ascii="Times New Roman" w:hAnsi="Times New Roman"/>
                <w:i/>
                <w:iCs/>
                <w:color w:val="000000" w:themeColor="text1"/>
                <w:sz w:val="22"/>
                <w:szCs w:val="22"/>
                <w:highlight w:val="yellow"/>
              </w:rPr>
              <m:t>total</m:t>
            </m:r>
          </m:sub>
        </m:sSub>
      </m:oMath>
      <w:r w:rsidRPr="00605274">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lang w:eastAsia="en-GB"/>
        </w:rPr>
        <w:t xml:space="preserve"> </w:t>
      </w:r>
      <w:r w:rsidRPr="00605274">
        <w:rPr>
          <w:rFonts w:ascii="Times New Roman" w:hAnsi="Times New Roman"/>
          <w:color w:val="000000" w:themeColor="text1"/>
          <w:sz w:val="22"/>
          <w:szCs w:val="22"/>
        </w:rPr>
        <w:t xml:space="preserve">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605274">
        <w:rPr>
          <w:rFonts w:ascii="Times New Roman" w:hAnsi="Times New Roman"/>
          <w:color w:val="000000" w:themeColor="text1"/>
          <w:sz w:val="22"/>
          <w:szCs w:val="22"/>
        </w:rPr>
        <w:t xml:space="preserve"> is the total number of candidate single-slot resources within the SL DRX active time.</w:t>
      </w:r>
    </w:p>
    <w:p w14:paraId="5C01D544" w14:textId="77777777" w:rsidR="00750FED" w:rsidRPr="00EC5E92"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EC5E92">
        <w:rPr>
          <w:rFonts w:ascii="Times New Roman" w:hAnsi="Times New Roman"/>
          <w:color w:val="0070C0"/>
          <w:sz w:val="22"/>
          <w:szCs w:val="22"/>
        </w:rPr>
        <w:t>IDCC, OPPO, CMCC, Fujitsu, Spreadtrum</w:t>
      </w:r>
    </w:p>
    <w:p w14:paraId="4D5F8431"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 xml:space="preserve">Option 3: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rPr>
        <w:t xml:space="preserve"> first contains candidate resources within the SL DRX active time and perform the mode 2 procedure (exclusion). If the remaining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605274">
        <w:rPr>
          <w:rFonts w:ascii="Times New Roman" w:hAnsi="Times New Roman"/>
          <w:color w:val="000000" w:themeColor="text1"/>
          <w:sz w:val="22"/>
          <w:szCs w:val="22"/>
        </w:rPr>
        <w:t xml:space="preserve"> is less than </w:t>
      </w:r>
      <m:oMath>
        <m:r>
          <w:rPr>
            <w:rFonts w:ascii="Cambria Math" w:hAnsi="Cambria Math"/>
            <w:color w:val="000000" w:themeColor="text1"/>
            <w:sz w:val="22"/>
            <w:szCs w:val="22"/>
            <w:highlight w:val="yellow"/>
          </w:rPr>
          <m:t>X⋅</m:t>
        </m:r>
        <m:sSub>
          <m:sSubPr>
            <m:ctrlPr>
              <w:rPr>
                <w:rFonts w:ascii="Cambria Math" w:hAnsi="Cambria Math"/>
                <w:i/>
                <w:iCs/>
                <w:color w:val="000000" w:themeColor="text1"/>
                <w:sz w:val="22"/>
                <w:szCs w:val="22"/>
                <w:highlight w:val="yellow"/>
              </w:rPr>
            </m:ctrlPr>
          </m:sSubPr>
          <m:e>
            <m:r>
              <w:rPr>
                <w:rFonts w:ascii="Cambria Math" w:hAnsi="Cambria Math"/>
                <w:color w:val="000000" w:themeColor="text1"/>
                <w:sz w:val="22"/>
                <w:szCs w:val="22"/>
                <w:highlight w:val="yellow"/>
              </w:rPr>
              <m:t>M</m:t>
            </m:r>
          </m:e>
          <m:sub>
            <m:r>
              <m:rPr>
                <m:nor/>
              </m:rPr>
              <w:rPr>
                <w:rFonts w:ascii="Times New Roman" w:hAnsi="Times New Roman"/>
                <w:i/>
                <w:iCs/>
                <w:color w:val="000000" w:themeColor="text1"/>
                <w:sz w:val="22"/>
                <w:szCs w:val="22"/>
                <w:highlight w:val="yellow"/>
              </w:rPr>
              <m:t>total</m:t>
            </m:r>
          </m:sub>
        </m:sSub>
      </m:oMath>
      <w:r w:rsidRPr="00605274">
        <w:rPr>
          <w:rFonts w:ascii="Times New Roman" w:hAnsi="Times New Roman"/>
          <w:iCs/>
          <w:color w:val="000000" w:themeColor="text1"/>
          <w:sz w:val="22"/>
          <w:szCs w:val="22"/>
        </w:rPr>
        <w:t xml:space="preserve">, remaining </w:t>
      </w:r>
      <w:r w:rsidRPr="00605274">
        <w:rPr>
          <w:rFonts w:ascii="Times New Roman" w:hAnsi="Times New Roman"/>
          <w:color w:val="000000" w:themeColor="text1"/>
          <w:sz w:val="22"/>
          <w:szCs w:val="22"/>
        </w:rPr>
        <w:t>candidate resources from the SL DRX inactive time are added until the threshold is met or report as it is. A maximum RSRP threshold or a maximum number of iterations should be applied for the candidate resources within the SL DRX active time. Up to configured value, RSRP threshold is increased within the SL DRX active time. If not enough, outside of the SL DRX active time should be used as the second step.</w:t>
      </w:r>
    </w:p>
    <w:p w14:paraId="645F3A9E" w14:textId="77777777" w:rsidR="00750FED" w:rsidRPr="00EC5E92"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EC5E92">
        <w:rPr>
          <w:rFonts w:ascii="Times New Roman" w:hAnsi="Times New Roman"/>
          <w:color w:val="0070C0"/>
          <w:sz w:val="22"/>
          <w:szCs w:val="22"/>
        </w:rPr>
        <w:t>Panasonic, Samsung</w:t>
      </w:r>
    </w:p>
    <w:p w14:paraId="3458B20A"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 xml:space="preserve">Option 4: In step 7, an additional criterion of at least 1 candidate resource in the SL DRX active time should be reported or the number of </w:t>
      </w:r>
      <w:proofErr w:type="gramStart"/>
      <w:r w:rsidRPr="00605274">
        <w:rPr>
          <w:rFonts w:ascii="Times New Roman" w:hAnsi="Times New Roman"/>
          <w:color w:val="000000" w:themeColor="text1"/>
          <w:sz w:val="22"/>
          <w:szCs w:val="22"/>
        </w:rPr>
        <w:t>subset</w:t>
      </w:r>
      <w:proofErr w:type="gramEnd"/>
      <w:r w:rsidRPr="00605274">
        <w:rPr>
          <w:rFonts w:ascii="Times New Roman" w:hAnsi="Times New Roman"/>
          <w:color w:val="000000" w:themeColor="text1"/>
          <w:sz w:val="22"/>
          <w:szCs w:val="22"/>
        </w:rPr>
        <w:t xml:space="preserve"> of candidate resources should be at least </w:t>
      </w:r>
      <m:oMath>
        <m:r>
          <w:rPr>
            <w:rFonts w:ascii="Cambria Math" w:hAnsi="Cambria Math"/>
            <w:color w:val="000000" w:themeColor="text1"/>
            <w:sz w:val="22"/>
            <w:szCs w:val="22"/>
            <w:highlight w:val="yellow"/>
          </w:rPr>
          <m:t>a⋅X⋅</m:t>
        </m:r>
        <m:sSub>
          <m:sSubPr>
            <m:ctrlPr>
              <w:rPr>
                <w:rFonts w:ascii="Cambria Math" w:hAnsi="Cambria Math"/>
                <w:i/>
                <w:iCs/>
                <w:color w:val="000000" w:themeColor="text1"/>
                <w:sz w:val="22"/>
                <w:szCs w:val="22"/>
                <w:highlight w:val="yellow"/>
              </w:rPr>
            </m:ctrlPr>
          </m:sSubPr>
          <m:e>
            <m:r>
              <w:rPr>
                <w:rFonts w:ascii="Cambria Math" w:hAnsi="Cambria Math"/>
                <w:color w:val="000000" w:themeColor="text1"/>
                <w:sz w:val="22"/>
                <w:szCs w:val="22"/>
                <w:highlight w:val="yellow"/>
              </w:rPr>
              <m:t>M</m:t>
            </m:r>
          </m:e>
          <m:sub>
            <m:r>
              <m:rPr>
                <m:nor/>
              </m:rPr>
              <w:rPr>
                <w:rFonts w:ascii="Times New Roman" w:hAnsi="Times New Roman"/>
                <w:i/>
                <w:iCs/>
                <w:color w:val="000000" w:themeColor="text1"/>
                <w:sz w:val="22"/>
                <w:szCs w:val="22"/>
                <w:highlight w:val="yellow"/>
              </w:rPr>
              <m:t>total</m:t>
            </m:r>
          </m:sub>
        </m:sSub>
      </m:oMath>
      <w:r w:rsidRPr="00605274">
        <w:rPr>
          <w:rFonts w:ascii="Times New Roman" w:hAnsi="Times New Roman"/>
          <w:color w:val="000000" w:themeColor="text1"/>
          <w:sz w:val="22"/>
          <w:szCs w:val="22"/>
        </w:rPr>
        <w:t xml:space="preserve">, where </w:t>
      </w:r>
      <m:oMath>
        <m:r>
          <w:rPr>
            <w:rFonts w:ascii="Cambria Math" w:hAnsi="Cambria Math"/>
            <w:color w:val="000000" w:themeColor="text1"/>
            <w:sz w:val="22"/>
            <w:szCs w:val="22"/>
          </w:rPr>
          <m:t>a</m:t>
        </m:r>
      </m:oMath>
      <w:r w:rsidRPr="00605274">
        <w:rPr>
          <w:rFonts w:ascii="Times New Roman" w:hAnsi="Times New Roman"/>
          <w:color w:val="000000" w:themeColor="text1"/>
          <w:sz w:val="22"/>
          <w:szCs w:val="22"/>
        </w:rPr>
        <w:t xml:space="preserve"> is a (pre-)configured ratio between 0.1 to 1.</w:t>
      </w:r>
    </w:p>
    <w:p w14:paraId="49B30006" w14:textId="77777777" w:rsidR="00750FED" w:rsidRPr="00EC5E92"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EC5E92">
        <w:rPr>
          <w:rFonts w:ascii="Times New Roman" w:hAnsi="Times New Roman"/>
          <w:color w:val="0070C0"/>
          <w:sz w:val="22"/>
          <w:szCs w:val="22"/>
        </w:rPr>
        <w:t>Apple, OPPO, Futurewei</w:t>
      </w:r>
    </w:p>
    <w:p w14:paraId="7314D093"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 xml:space="preserve">Option 5: </w:t>
      </w:r>
      <w:r w:rsidRPr="00605274">
        <w:rPr>
          <w:rFonts w:ascii="Times New Roman" w:hAnsi="Times New Roman"/>
          <w:color w:val="000000" w:themeColor="text1"/>
          <w:sz w:val="22"/>
          <w:szCs w:val="22"/>
          <w:highlight w:val="yellow"/>
        </w:rPr>
        <w:t>A standalone/dedicated resource exclusion procedure is performed on the subset of candidate resources</w:t>
      </w:r>
      <w:r w:rsidRPr="00605274">
        <w:rPr>
          <w:rFonts w:ascii="Times New Roman" w:hAnsi="Times New Roman"/>
          <w:color w:val="000000" w:themeColor="text1"/>
          <w:sz w:val="22"/>
          <w:szCs w:val="22"/>
        </w:rPr>
        <w:t xml:space="preserve"> that are within the DRX active time of Rx-UE. The remaining resources are reported separately to MAC layer.</w:t>
      </w:r>
    </w:p>
    <w:p w14:paraId="009294E9" w14:textId="77777777" w:rsidR="00750FED" w:rsidRPr="004176C5"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Pr>
          <w:rFonts w:ascii="Times New Roman" w:hAnsi="Times New Roman"/>
          <w:color w:val="0070C0"/>
          <w:sz w:val="22"/>
          <w:szCs w:val="22"/>
        </w:rPr>
        <w:t>CMCC, Fujitsu</w:t>
      </w:r>
    </w:p>
    <w:p w14:paraId="12676BB7" w14:textId="77777777" w:rsidR="00750FED"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lastRenderedPageBreak/>
        <w:t xml:space="preserve">It is up to UE implementation to report candidate resources only within the </w:t>
      </w:r>
      <w:r>
        <w:rPr>
          <w:rFonts w:ascii="Times New Roman" w:hAnsi="Times New Roman"/>
          <w:color w:val="000000" w:themeColor="text1"/>
          <w:sz w:val="22"/>
          <w:szCs w:val="22"/>
        </w:rPr>
        <w:t>provided</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49C0062" w14:textId="77777777" w:rsidR="00750FED" w:rsidRPr="00F907FC" w:rsidRDefault="00750FED" w:rsidP="00750FED">
      <w:pPr>
        <w:pStyle w:val="ListParagraph"/>
        <w:numPr>
          <w:ilvl w:val="1"/>
          <w:numId w:val="16"/>
        </w:numPr>
        <w:autoSpaceDE w:val="0"/>
        <w:autoSpaceDN w:val="0"/>
        <w:ind w:leftChars="0"/>
        <w:jc w:val="both"/>
        <w:rPr>
          <w:rFonts w:ascii="Times New Roman" w:hAnsi="Times New Roman"/>
          <w:strike/>
          <w:color w:val="FF0000"/>
          <w:sz w:val="22"/>
          <w:szCs w:val="22"/>
        </w:rPr>
      </w:pPr>
      <w:r w:rsidRPr="00F907FC">
        <w:rPr>
          <w:rFonts w:ascii="Times New Roman" w:hAnsi="Times New Roman"/>
          <w:strike/>
          <w:color w:val="FF0000"/>
          <w:sz w:val="22"/>
          <w:szCs w:val="22"/>
        </w:rPr>
        <w:t xml:space="preserve">FFS any condition (e.g., when a minimum number of </w:t>
      </w:r>
      <w:r w:rsidRPr="00F907FC">
        <w:rPr>
          <w:rFonts w:ascii="Times New Roman" w:hAnsi="Times New Roman"/>
          <w:i/>
          <w:iCs/>
          <w:strike/>
          <w:color w:val="FF0000"/>
          <w:sz w:val="22"/>
          <w:szCs w:val="22"/>
        </w:rPr>
        <w:t>N</w:t>
      </w:r>
      <w:r w:rsidRPr="00F907FC">
        <w:rPr>
          <w:rFonts w:ascii="Times New Roman" w:hAnsi="Times New Roman"/>
          <w:strike/>
          <w:color w:val="FF0000"/>
          <w:sz w:val="22"/>
          <w:szCs w:val="22"/>
        </w:rPr>
        <w:t xml:space="preserve"> slots of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or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candidate slots are selected within the indicated DRX active time)</w:t>
      </w:r>
    </w:p>
    <w:p w14:paraId="0FC777B9" w14:textId="77777777" w:rsidR="00750FED" w:rsidRPr="00190D5A" w:rsidRDefault="00750FED" w:rsidP="00750FED">
      <w:pPr>
        <w:pStyle w:val="0Maintext"/>
        <w:spacing w:after="0" w:afterAutospacing="0"/>
        <w:ind w:firstLine="0"/>
      </w:pPr>
    </w:p>
    <w:p w14:paraId="2CC104C1" w14:textId="77777777" w:rsidR="00750FED" w:rsidRPr="00D32589" w:rsidRDefault="00750FED" w:rsidP="00C67F08">
      <w:pPr>
        <w:pStyle w:val="0Maintext"/>
        <w:spacing w:after="0" w:afterAutospacing="0"/>
        <w:ind w:firstLine="0"/>
      </w:pPr>
    </w:p>
    <w:p w14:paraId="1B6F2477" w14:textId="44084329" w:rsidR="00FA7ED4" w:rsidRPr="006C7AB1" w:rsidRDefault="006C28B9" w:rsidP="00CF5D09">
      <w:pPr>
        <w:pStyle w:val="Heading2"/>
        <w:rPr>
          <w:color w:val="000000" w:themeColor="text1"/>
        </w:rPr>
      </w:pPr>
      <w:r w:rsidRPr="006C7AB1">
        <w:rPr>
          <w:color w:val="000000" w:themeColor="text1"/>
        </w:rPr>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73172973"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D9DE35C" w14:textId="034BA609"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56BDD073" w14:textId="4D40D78E"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 summary of contribution reviews is provided in Section 4.3 along with reasonings </w:t>
      </w:r>
      <w:r w:rsidR="0098778C">
        <w:rPr>
          <w:rFonts w:ascii="Calibri" w:hAnsi="Calibri" w:cs="Calibri"/>
          <w:color w:val="000000" w:themeColor="text1"/>
          <w:sz w:val="22"/>
        </w:rPr>
        <w:t>for selecting the options.</w:t>
      </w:r>
    </w:p>
    <w:p w14:paraId="248E5269" w14:textId="200A3F42"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26F05A97" w14:textId="77777777" w:rsidTr="00A80425">
        <w:tc>
          <w:tcPr>
            <w:tcW w:w="9631" w:type="dxa"/>
          </w:tcPr>
          <w:p w14:paraId="2C28194B"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195F2B30"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73089B37" w14:textId="77777777" w:rsidR="00A80425" w:rsidRPr="00A80425" w:rsidRDefault="00A80425" w:rsidP="00233979">
            <w:pPr>
              <w:numPr>
                <w:ilvl w:val="0"/>
                <w:numId w:val="38"/>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2C377176"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660885AB"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6FFCEE19"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5547346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B184D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6041315F"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400FF57C"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87B8D81" w14:textId="10199C8D"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442985EB" w14:textId="77777777" w:rsidR="00A80425" w:rsidRDefault="00A80425" w:rsidP="006C7AB1">
      <w:pPr>
        <w:autoSpaceDE w:val="0"/>
        <w:autoSpaceDN w:val="0"/>
        <w:jc w:val="both"/>
        <w:rPr>
          <w:rFonts w:ascii="Calibri" w:hAnsi="Calibri" w:cs="Calibri"/>
          <w:color w:val="FF0000"/>
          <w:sz w:val="22"/>
        </w:rPr>
      </w:pPr>
    </w:p>
    <w:p w14:paraId="11A143FC" w14:textId="7E3C08D5" w:rsidR="008A2865" w:rsidRDefault="007907CD"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t>GTW</w:t>
      </w:r>
    </w:p>
    <w:p w14:paraId="5DD0DF37" w14:textId="76340C52" w:rsidR="007A2D9F" w:rsidRPr="007A2D9F" w:rsidRDefault="007A2D9F" w:rsidP="007A2D9F">
      <w:pPr>
        <w:rPr>
          <w:rFonts w:asciiTheme="minorHAnsi" w:hAnsiTheme="minorHAnsi" w:cstheme="minorHAnsi"/>
          <w:sz w:val="22"/>
          <w:szCs w:val="28"/>
          <w:lang w:eastAsia="x-none"/>
        </w:rPr>
      </w:pPr>
      <w:r w:rsidRPr="007A2D9F">
        <w:rPr>
          <w:rFonts w:asciiTheme="minorHAnsi" w:hAnsiTheme="minorHAnsi" w:cstheme="minorHAnsi"/>
          <w:sz w:val="22"/>
          <w:szCs w:val="28"/>
          <w:lang w:eastAsia="x-none"/>
        </w:rPr>
        <w:t>Based on the reasons and preferences expressed in the submitted contributions, FL put forward Option 1 to be the solution.</w:t>
      </w:r>
    </w:p>
    <w:p w14:paraId="45C99EE0" w14:textId="77777777" w:rsidR="007A2D9F" w:rsidRPr="007A2D9F" w:rsidRDefault="007A2D9F" w:rsidP="007A2D9F">
      <w:pPr>
        <w:rPr>
          <w:lang w:eastAsia="x-none"/>
        </w:rPr>
      </w:pPr>
    </w:p>
    <w:p w14:paraId="72B9D97C" w14:textId="79C773D7" w:rsidR="008A2865" w:rsidRPr="008A2865" w:rsidRDefault="008A2865" w:rsidP="008A2865">
      <w:pPr>
        <w:autoSpaceDE w:val="0"/>
        <w:autoSpaceDN w:val="0"/>
        <w:jc w:val="both"/>
        <w:rPr>
          <w:rFonts w:ascii="Calibri" w:hAnsi="Calibri" w:cs="Calibri"/>
          <w:b/>
          <w:bCs/>
          <w:color w:val="000000" w:themeColor="text1"/>
          <w:sz w:val="22"/>
        </w:rPr>
      </w:pPr>
      <w:r w:rsidRPr="007A2D9F">
        <w:rPr>
          <w:rFonts w:ascii="Calibri" w:hAnsi="Calibri" w:cs="Calibri"/>
          <w:b/>
          <w:bCs/>
          <w:color w:val="000000" w:themeColor="text1"/>
          <w:sz w:val="22"/>
          <w:highlight w:val="yellow"/>
        </w:rPr>
        <w:t xml:space="preserve">Proposal </w:t>
      </w:r>
      <w:r w:rsidR="0098778C" w:rsidRPr="007A2D9F">
        <w:rPr>
          <w:rFonts w:ascii="Calibri" w:hAnsi="Calibri" w:cs="Calibri"/>
          <w:b/>
          <w:bCs/>
          <w:color w:val="000000" w:themeColor="text1"/>
          <w:sz w:val="22"/>
          <w:highlight w:val="yellow"/>
        </w:rPr>
        <w:t>3</w:t>
      </w:r>
      <w:r w:rsidRPr="007A2D9F">
        <w:rPr>
          <w:rFonts w:ascii="Calibri" w:hAnsi="Calibri" w:cs="Calibri"/>
          <w:b/>
          <w:bCs/>
          <w:color w:val="000000" w:themeColor="text1"/>
          <w:sz w:val="22"/>
          <w:highlight w:val="yellow"/>
        </w:rPr>
        <w:t>:</w:t>
      </w:r>
    </w:p>
    <w:p w14:paraId="14EA39DE" w14:textId="232F710D"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5ED95A10" w14:textId="438E955B" w:rsidR="008A2865" w:rsidRPr="007A2D9F" w:rsidRDefault="007A2D9F"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59892714" w14:textId="382E5AC6"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402"/>
        <w:gridCol w:w="8232"/>
      </w:tblGrid>
      <w:tr w:rsidR="00945E19" w14:paraId="581B731C" w14:textId="77777777" w:rsidTr="00A353AF">
        <w:tc>
          <w:tcPr>
            <w:tcW w:w="1402" w:type="dxa"/>
          </w:tcPr>
          <w:p w14:paraId="4203AB5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8232" w:type="dxa"/>
          </w:tcPr>
          <w:p w14:paraId="21D088C3"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7EDCEC84" w14:textId="77777777" w:rsidTr="00A353AF">
        <w:tc>
          <w:tcPr>
            <w:tcW w:w="1402" w:type="dxa"/>
          </w:tcPr>
          <w:p w14:paraId="301BE3F2" w14:textId="59C83B6D"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8232" w:type="dxa"/>
          </w:tcPr>
          <w:p w14:paraId="39048E89" w14:textId="44CC9511" w:rsidR="00945E19" w:rsidRPr="00C67F08" w:rsidRDefault="005A651B" w:rsidP="008D441F">
            <w:pPr>
              <w:autoSpaceDE w:val="0"/>
              <w:autoSpaceDN w:val="0"/>
              <w:jc w:val="both"/>
              <w:rPr>
                <w:rFonts w:ascii="Calibri" w:hAnsi="Calibri" w:cs="Calibri"/>
                <w:sz w:val="22"/>
              </w:rPr>
            </w:pPr>
            <w:r>
              <w:rPr>
                <w:rFonts w:ascii="Calibri" w:hAnsi="Calibri" w:cs="Calibri"/>
                <w:sz w:val="22"/>
              </w:rPr>
              <w:t xml:space="preserve">We don’t agree to use a (pre-)configured SL CBR. We think </w:t>
            </w:r>
            <w:r w:rsidRPr="005A651B">
              <w:rPr>
                <w:rFonts w:ascii="Calibri" w:hAnsi="Calibri" w:cs="Calibri"/>
                <w:sz w:val="22"/>
              </w:rPr>
              <w:t>the UE measures an additional set of slots which can be extended outside the SL CBR measurement window to meet the threshold</w:t>
            </w:r>
          </w:p>
        </w:tc>
      </w:tr>
      <w:tr w:rsidR="00945E19" w14:paraId="6F6B5374" w14:textId="77777777" w:rsidTr="00A353AF">
        <w:tc>
          <w:tcPr>
            <w:tcW w:w="1402" w:type="dxa"/>
          </w:tcPr>
          <w:p w14:paraId="7C6A807B" w14:textId="204EFE3B"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8232" w:type="dxa"/>
          </w:tcPr>
          <w:p w14:paraId="1CCFEAB1" w14:textId="5222CA59" w:rsidR="00945E19" w:rsidRPr="00C67F08" w:rsidRDefault="009E5548" w:rsidP="008D441F">
            <w:pPr>
              <w:autoSpaceDE w:val="0"/>
              <w:autoSpaceDN w:val="0"/>
              <w:jc w:val="both"/>
              <w:rPr>
                <w:rFonts w:ascii="Calibri" w:hAnsi="Calibri" w:cs="Calibri"/>
                <w:sz w:val="22"/>
              </w:rPr>
            </w:pPr>
            <w:r>
              <w:rPr>
                <w:rFonts w:ascii="Calibri" w:hAnsi="Calibri" w:cs="Calibri"/>
                <w:sz w:val="22"/>
              </w:rPr>
              <w:t>OK</w:t>
            </w:r>
          </w:p>
        </w:tc>
      </w:tr>
      <w:tr w:rsidR="00BB2F13" w14:paraId="75369E4D" w14:textId="77777777" w:rsidTr="00A353AF">
        <w:tc>
          <w:tcPr>
            <w:tcW w:w="1402" w:type="dxa"/>
          </w:tcPr>
          <w:p w14:paraId="036D6A1A" w14:textId="09C3FA5A"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232" w:type="dxa"/>
          </w:tcPr>
          <w:p w14:paraId="178C1CB9" w14:textId="62ECF620"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sz w:val="22"/>
                <w:lang w:eastAsia="zh-CN"/>
              </w:rPr>
              <w:t xml:space="preserve">When the measurement slots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less than the threshold, a (</w:t>
            </w:r>
            <w:r>
              <w:rPr>
                <w:rFonts w:ascii="Calibri" w:eastAsiaTheme="minorEastAsia" w:hAnsi="Calibri" w:cs="Calibri" w:hint="eastAsia"/>
                <w:sz w:val="22"/>
                <w:lang w:eastAsia="zh-CN"/>
              </w:rPr>
              <w:t>pre</w:t>
            </w:r>
            <w:r>
              <w:rPr>
                <w:rFonts w:ascii="Calibri" w:eastAsiaTheme="minorEastAsia" w:hAnsi="Calibri" w:cs="Calibri"/>
                <w:sz w:val="22"/>
                <w:lang w:eastAsia="zh-CN"/>
              </w:rPr>
              <w:t xml:space="preserve">-) configured CBR is indeed a simpler way, however, the configured value maybe </w:t>
            </w:r>
            <w:proofErr w:type="spellStart"/>
            <w:r>
              <w:rPr>
                <w:rFonts w:ascii="Calibri" w:eastAsiaTheme="minorEastAsia" w:hAnsi="Calibri" w:cs="Calibri"/>
                <w:sz w:val="22"/>
                <w:lang w:eastAsia="zh-CN"/>
              </w:rPr>
              <w:t>faraway</w:t>
            </w:r>
            <w:proofErr w:type="spellEnd"/>
            <w:r>
              <w:rPr>
                <w:rFonts w:ascii="Calibri" w:eastAsiaTheme="minorEastAsia" w:hAnsi="Calibri" w:cs="Calibri"/>
                <w:sz w:val="22"/>
                <w:lang w:eastAsia="zh-CN"/>
              </w:rPr>
              <w:t xml:space="preserve"> from the actual CBR. </w:t>
            </w:r>
            <w:r>
              <w:rPr>
                <w:rFonts w:ascii="Calibri" w:eastAsiaTheme="minorEastAsia" w:hAnsi="Calibri" w:cs="Calibri"/>
                <w:sz w:val="22"/>
                <w:lang w:eastAsia="zh-CN"/>
              </w:rPr>
              <w:lastRenderedPageBreak/>
              <w:t xml:space="preserve">Especially for the case where measured slots number is approaching the threshold, e.g., one or two slot less than the threshold, the measured CBR could be very close to the actual CBR. In this case, additional measurement slots (option 2) will help to get a more accurate CBR value compared with a configured one. </w:t>
            </w:r>
          </w:p>
        </w:tc>
      </w:tr>
      <w:tr w:rsidR="00D641AF" w14:paraId="4B224E19" w14:textId="77777777" w:rsidTr="00A353AF">
        <w:tc>
          <w:tcPr>
            <w:tcW w:w="1402" w:type="dxa"/>
          </w:tcPr>
          <w:p w14:paraId="4B63D98C" w14:textId="42B433ED" w:rsidR="00D641AF" w:rsidRPr="00C67F08" w:rsidRDefault="00D641AF" w:rsidP="00D641AF">
            <w:pPr>
              <w:autoSpaceDE w:val="0"/>
              <w:autoSpaceDN w:val="0"/>
              <w:rPr>
                <w:rFonts w:ascii="Calibri" w:hAnsi="Calibri" w:cs="Calibri"/>
                <w:sz w:val="22"/>
              </w:rPr>
            </w:pPr>
            <w:r>
              <w:rPr>
                <w:rFonts w:ascii="Calibri" w:hAnsi="Calibri" w:cs="Calibri"/>
                <w:sz w:val="22"/>
              </w:rPr>
              <w:lastRenderedPageBreak/>
              <w:t>InterDigital</w:t>
            </w:r>
          </w:p>
        </w:tc>
        <w:tc>
          <w:tcPr>
            <w:tcW w:w="8232" w:type="dxa"/>
          </w:tcPr>
          <w:p w14:paraId="509DA726" w14:textId="1638E910"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EE761B" w14:paraId="24BCD7A3" w14:textId="77777777" w:rsidTr="00A353AF">
        <w:tc>
          <w:tcPr>
            <w:tcW w:w="1402" w:type="dxa"/>
          </w:tcPr>
          <w:p w14:paraId="22BE515D" w14:textId="5B7FB87E" w:rsidR="00EE761B" w:rsidRDefault="00EE761B" w:rsidP="00EE761B">
            <w:pPr>
              <w:autoSpaceDE w:val="0"/>
              <w:autoSpaceDN w:val="0"/>
              <w:rPr>
                <w:rFonts w:ascii="Calibri" w:hAnsi="Calibri" w:cs="Calibri"/>
                <w:sz w:val="22"/>
              </w:rPr>
            </w:pPr>
            <w:r>
              <w:rPr>
                <w:rFonts w:ascii="Calibri" w:hAnsi="Calibri" w:cs="Calibri"/>
                <w:sz w:val="22"/>
              </w:rPr>
              <w:t>Qualcomm</w:t>
            </w:r>
          </w:p>
        </w:tc>
        <w:tc>
          <w:tcPr>
            <w:tcW w:w="8232" w:type="dxa"/>
          </w:tcPr>
          <w:p w14:paraId="7A442E9B" w14:textId="6C17D381" w:rsidR="00EE761B" w:rsidRDefault="00EE761B" w:rsidP="00EE761B">
            <w:pPr>
              <w:autoSpaceDE w:val="0"/>
              <w:autoSpaceDN w:val="0"/>
              <w:jc w:val="both"/>
              <w:rPr>
                <w:rFonts w:ascii="Calibri" w:hAnsi="Calibri" w:cs="Calibri"/>
                <w:sz w:val="22"/>
              </w:rPr>
            </w:pPr>
            <w:r>
              <w:rPr>
                <w:rFonts w:ascii="Calibri" w:hAnsi="Calibri" w:cs="Calibri"/>
                <w:sz w:val="22"/>
              </w:rPr>
              <w:t>We prefer to reuse the LTE principle (Option 4) in this case for simplicity.</w:t>
            </w:r>
          </w:p>
        </w:tc>
      </w:tr>
      <w:tr w:rsidR="009D29EF" w14:paraId="7C29AD43" w14:textId="77777777" w:rsidTr="00A353AF">
        <w:tc>
          <w:tcPr>
            <w:tcW w:w="1402" w:type="dxa"/>
          </w:tcPr>
          <w:p w14:paraId="5D78895B" w14:textId="341E5D17" w:rsidR="009D29EF" w:rsidRDefault="009D29EF" w:rsidP="009D29EF">
            <w:pPr>
              <w:autoSpaceDE w:val="0"/>
              <w:autoSpaceDN w:val="0"/>
              <w:rPr>
                <w:rFonts w:ascii="Calibri" w:hAnsi="Calibri" w:cs="Calibri"/>
                <w:sz w:val="22"/>
              </w:rPr>
            </w:pPr>
            <w:r>
              <w:rPr>
                <w:rFonts w:ascii="Calibri" w:hAnsi="Calibri" w:cs="Calibri"/>
                <w:sz w:val="22"/>
              </w:rPr>
              <w:t>Apple</w:t>
            </w:r>
          </w:p>
        </w:tc>
        <w:tc>
          <w:tcPr>
            <w:tcW w:w="8232" w:type="dxa"/>
          </w:tcPr>
          <w:p w14:paraId="743A505B" w14:textId="0BE607B6"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(i.e., Option 1). No additional RSSI is measured beyond the sensing slot to save power, and existing sensing results are reused as much as possible. </w:t>
            </w:r>
          </w:p>
        </w:tc>
      </w:tr>
      <w:tr w:rsidR="00DD0DEF" w14:paraId="137357C0" w14:textId="77777777" w:rsidTr="00A353AF">
        <w:tc>
          <w:tcPr>
            <w:tcW w:w="1402" w:type="dxa"/>
          </w:tcPr>
          <w:p w14:paraId="6C9C3E68" w14:textId="4E1C2C88" w:rsidR="00DD0DEF" w:rsidRDefault="00DD0DEF" w:rsidP="00DD0DEF">
            <w:pPr>
              <w:autoSpaceDE w:val="0"/>
              <w:autoSpaceDN w:val="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2" w:type="dxa"/>
          </w:tcPr>
          <w:p w14:paraId="29E53DD7"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We prefer option 3. </w:t>
            </w:r>
          </w:p>
          <w:p w14:paraId="411310AB" w14:textId="5A82322D"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 (pre-)configured CBR cannot reflect the congestion level of the system accurately. The congestion control based on (pre-)configured CBR cannot work efficiently. We should determine the CBR based on SL RSSI measurement as much as possible. If partial sensing is configured, UE perform partial sensing within configured PSOs, which SL RSSI measurement can be performed at same time. The CBR could be determined based on all available SL RSSI measurement results even it is out of CBR measurement window since the CBR is long-term measurement and does not </w:t>
            </w:r>
            <w:proofErr w:type="spellStart"/>
            <w:r>
              <w:rPr>
                <w:rFonts w:ascii="Calibri" w:eastAsiaTheme="minorEastAsia" w:hAnsi="Calibri" w:cs="Calibri"/>
                <w:sz w:val="22"/>
                <w:lang w:eastAsia="zh-CN"/>
              </w:rPr>
              <w:t>vary</w:t>
            </w:r>
            <w:proofErr w:type="spellEnd"/>
            <w:r>
              <w:rPr>
                <w:rFonts w:ascii="Calibri" w:eastAsiaTheme="minorEastAsia" w:hAnsi="Calibri" w:cs="Calibri"/>
                <w:sz w:val="22"/>
                <w:lang w:eastAsia="zh-CN"/>
              </w:rPr>
              <w:t xml:space="preserve"> quickly.</w:t>
            </w:r>
          </w:p>
        </w:tc>
      </w:tr>
      <w:tr w:rsidR="00190D5A" w:rsidRPr="002E06A7" w14:paraId="3BFAA0E8" w14:textId="77777777" w:rsidTr="00A353AF">
        <w:tc>
          <w:tcPr>
            <w:tcW w:w="1402" w:type="dxa"/>
          </w:tcPr>
          <w:p w14:paraId="16002382" w14:textId="77777777" w:rsidR="00190D5A" w:rsidRPr="002E06A7"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2" w:type="dxa"/>
          </w:tcPr>
          <w:p w14:paraId="1E5EF571" w14:textId="77777777" w:rsidR="00190D5A" w:rsidRPr="002E06A7"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0C4390" w:rsidRPr="002E06A7" w14:paraId="2858DC85" w14:textId="77777777" w:rsidTr="00A353AF">
        <w:tc>
          <w:tcPr>
            <w:tcW w:w="1402" w:type="dxa"/>
          </w:tcPr>
          <w:p w14:paraId="0FC64FCD" w14:textId="73619FF0"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8232" w:type="dxa"/>
          </w:tcPr>
          <w:p w14:paraId="45F02218" w14:textId="0341C0B0"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FF2BBD" w:rsidRPr="002E06A7" w14:paraId="6C280973" w14:textId="77777777" w:rsidTr="00A353AF">
        <w:tc>
          <w:tcPr>
            <w:tcW w:w="1402" w:type="dxa"/>
          </w:tcPr>
          <w:p w14:paraId="23D6C64A" w14:textId="1E630A65"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8232" w:type="dxa"/>
          </w:tcPr>
          <w:p w14:paraId="0181D07D" w14:textId="58929863" w:rsidR="00FF2BBD" w:rsidRDefault="00FF2BBD" w:rsidP="00FF2BBD">
            <w:pPr>
              <w:autoSpaceDE w:val="0"/>
              <w:autoSpaceDN w:val="0"/>
              <w:jc w:val="both"/>
              <w:rPr>
                <w:rFonts w:ascii="Calibri" w:hAnsi="Calibri" w:cs="Calibri"/>
                <w:sz w:val="22"/>
              </w:rPr>
            </w:pPr>
            <w:r>
              <w:rPr>
                <w:rFonts w:ascii="Calibri" w:hAnsi="Calibri" w:cs="Calibri"/>
                <w:sz w:val="22"/>
              </w:rPr>
              <w:t>We support this proposal.</w:t>
            </w:r>
          </w:p>
        </w:tc>
      </w:tr>
      <w:tr w:rsidR="008176CA" w:rsidRPr="002E06A7" w14:paraId="7BB70FE1" w14:textId="77777777" w:rsidTr="00A353AF">
        <w:tc>
          <w:tcPr>
            <w:tcW w:w="1402" w:type="dxa"/>
          </w:tcPr>
          <w:p w14:paraId="2F175C66" w14:textId="4C12C151"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232" w:type="dxa"/>
          </w:tcPr>
          <w:p w14:paraId="2E40818F" w14:textId="068F2C40"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19061A" w:rsidRPr="002E06A7" w14:paraId="2DC1B3B2" w14:textId="77777777" w:rsidTr="00A353AF">
        <w:tc>
          <w:tcPr>
            <w:tcW w:w="1402" w:type="dxa"/>
          </w:tcPr>
          <w:p w14:paraId="5DB52129" w14:textId="54721F40"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2" w:type="dxa"/>
          </w:tcPr>
          <w:p w14:paraId="08C5F7D7" w14:textId="2BE1709A"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454923" w:rsidRPr="002E06A7" w14:paraId="155C701D" w14:textId="77777777" w:rsidTr="00A353AF">
        <w:tc>
          <w:tcPr>
            <w:tcW w:w="1402" w:type="dxa"/>
          </w:tcPr>
          <w:p w14:paraId="1AF6EE36" w14:textId="49C75AC9"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232" w:type="dxa"/>
          </w:tcPr>
          <w:p w14:paraId="0E1D4E95" w14:textId="7FF2B0ED"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support the proposal. And it is also acceptable to us if it is up to UE implementation to choose among option 1, 2, and 3. </w:t>
            </w:r>
          </w:p>
        </w:tc>
      </w:tr>
      <w:tr w:rsidR="00140590" w:rsidRPr="002E06A7" w14:paraId="1EEF41EC" w14:textId="77777777" w:rsidTr="00A353AF">
        <w:tc>
          <w:tcPr>
            <w:tcW w:w="1402" w:type="dxa"/>
          </w:tcPr>
          <w:p w14:paraId="1DF88BCB" w14:textId="0CB38FD6"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232" w:type="dxa"/>
          </w:tcPr>
          <w:p w14:paraId="6317B107" w14:textId="5FA1B718"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prefer to follow LTE rule in O</w:t>
            </w:r>
            <w:r>
              <w:rPr>
                <w:rFonts w:ascii="Calibri" w:hAnsi="Calibri" w:cs="Calibri"/>
                <w:sz w:val="22"/>
                <w:lang w:eastAsia="ko-KR"/>
              </w:rPr>
              <w:t>ption 4. But if the majority view is to make some optimization, we can compromise with the FL proposal as a simplest optimization, to make a progress.</w:t>
            </w:r>
          </w:p>
        </w:tc>
      </w:tr>
      <w:tr w:rsidR="00A93A45" w:rsidRPr="002E06A7" w14:paraId="5F5D1D0E" w14:textId="77777777" w:rsidTr="00A353AF">
        <w:tc>
          <w:tcPr>
            <w:tcW w:w="1402" w:type="dxa"/>
          </w:tcPr>
          <w:p w14:paraId="0C5A97D6" w14:textId="3E4F36AE"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2" w:type="dxa"/>
          </w:tcPr>
          <w:p w14:paraId="0A7FAEAF" w14:textId="7FF190F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AB6455" w:rsidRPr="002E06A7" w14:paraId="4413DED9" w14:textId="77777777" w:rsidTr="00A353AF">
        <w:tc>
          <w:tcPr>
            <w:tcW w:w="1402" w:type="dxa"/>
          </w:tcPr>
          <w:p w14:paraId="3F024B24" w14:textId="5C075F3B"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Sony</w:t>
            </w:r>
          </w:p>
        </w:tc>
        <w:tc>
          <w:tcPr>
            <w:tcW w:w="8232" w:type="dxa"/>
          </w:tcPr>
          <w:p w14:paraId="56097680" w14:textId="37593E39"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w:t>
            </w:r>
          </w:p>
        </w:tc>
      </w:tr>
      <w:tr w:rsidR="002A6261" w:rsidRPr="002E06A7" w14:paraId="0B49ADF8" w14:textId="77777777" w:rsidTr="00A353AF">
        <w:tc>
          <w:tcPr>
            <w:tcW w:w="1402" w:type="dxa"/>
          </w:tcPr>
          <w:p w14:paraId="4C41C271" w14:textId="5B055AB4"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232" w:type="dxa"/>
          </w:tcPr>
          <w:p w14:paraId="11CD47D7" w14:textId="77759B08"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LTE principle (Option-4)</w:t>
            </w:r>
          </w:p>
        </w:tc>
      </w:tr>
      <w:tr w:rsidR="00D32589" w:rsidRPr="00E278A5" w14:paraId="06EDBACB" w14:textId="77777777" w:rsidTr="00A353AF">
        <w:tc>
          <w:tcPr>
            <w:tcW w:w="1402" w:type="dxa"/>
          </w:tcPr>
          <w:p w14:paraId="2BF08A7E"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32" w:type="dxa"/>
          </w:tcPr>
          <w:p w14:paraId="45FDDDFD" w14:textId="77777777" w:rsidR="00D32589"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have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per</w:t>
            </w:r>
            <w:r>
              <w:rPr>
                <w:rFonts w:ascii="Calibri" w:eastAsiaTheme="minorEastAsia" w:hAnsi="Calibri" w:cs="Calibri"/>
                <w:sz w:val="22"/>
                <w:lang w:eastAsia="zh-CN"/>
              </w:rPr>
              <w:t>formed simulation and it shows that option4 brings performance loss, while option2 brings performance gain, thus we cannot support option4.</w:t>
            </w:r>
          </w:p>
          <w:p w14:paraId="373A0110" w14:textId="77777777" w:rsidR="00D32589" w:rsidRPr="00EE016B" w:rsidRDefault="00D32589" w:rsidP="00D94958">
            <w:pPr>
              <w:spacing w:before="120" w:after="120"/>
              <w:jc w:val="both"/>
              <w:rPr>
                <w:rFonts w:ascii="Calibri" w:hAnsi="Calibri" w:cs="Calibri"/>
                <w:sz w:val="22"/>
                <w:szCs w:val="22"/>
              </w:rPr>
            </w:pPr>
            <w:r>
              <w:rPr>
                <w:rFonts w:ascii="Calibri" w:hAnsi="Calibri" w:cs="Calibri"/>
                <w:sz w:val="22"/>
                <w:szCs w:val="22"/>
                <w:highlight w:val="yellow"/>
              </w:rPr>
              <w:t xml:space="preserve">Performance for </w:t>
            </w:r>
            <w:proofErr w:type="gramStart"/>
            <w:r>
              <w:rPr>
                <w:rFonts w:ascii="Calibri" w:hAnsi="Calibri" w:cs="Calibri"/>
                <w:sz w:val="22"/>
                <w:szCs w:val="22"/>
                <w:highlight w:val="yellow"/>
              </w:rPr>
              <w:t>baseline(</w:t>
            </w:r>
            <w:proofErr w:type="gramEnd"/>
            <w:r>
              <w:rPr>
                <w:rFonts w:ascii="Calibri" w:hAnsi="Calibri" w:cs="Calibri"/>
                <w:sz w:val="22"/>
                <w:szCs w:val="22"/>
                <w:highlight w:val="yellow"/>
              </w:rPr>
              <w:t xml:space="preserve">no congestion control), </w:t>
            </w:r>
            <w:r w:rsidRPr="00EE016B">
              <w:rPr>
                <w:rFonts w:ascii="Calibri" w:hAnsi="Calibri" w:cs="Calibri"/>
                <w:sz w:val="22"/>
                <w:szCs w:val="22"/>
                <w:highlight w:val="yellow"/>
              </w:rPr>
              <w:t>Alt 1 (i.e., Option 2) and Alt 2 (i.e., Option 4) are</w:t>
            </w:r>
            <w:r>
              <w:rPr>
                <w:rFonts w:ascii="Calibri" w:hAnsi="Calibri" w:cs="Calibri"/>
                <w:sz w:val="22"/>
                <w:szCs w:val="22"/>
                <w:highlight w:val="yellow"/>
              </w:rPr>
              <w:t xml:space="preserve"> as bellow</w:t>
            </w:r>
            <w:r w:rsidRPr="00EE016B">
              <w:rPr>
                <w:rFonts w:ascii="Calibri" w:hAnsi="Calibri" w:cs="Calibri"/>
                <w:sz w:val="22"/>
                <w:szCs w:val="22"/>
                <w:highlight w:val="yellow"/>
              </w:rPr>
              <w:t>.</w:t>
            </w:r>
            <w:r w:rsidRPr="00EE016B">
              <w:rPr>
                <w:rFonts w:ascii="Calibri" w:hAnsi="Calibri" w:cs="Calibri"/>
                <w:sz w:val="22"/>
                <w:szCs w:val="22"/>
              </w:rPr>
              <w:t xml:space="preserve"> </w:t>
            </w:r>
          </w:p>
          <w:p w14:paraId="47478799" w14:textId="77777777" w:rsidR="00D32589" w:rsidRPr="00EE016B" w:rsidRDefault="00D32589" w:rsidP="00D94958">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2-1: The (pre-)configured SL CBR value corresponding to CBR level 1;</w:t>
            </w:r>
          </w:p>
          <w:p w14:paraId="1E29C8AF" w14:textId="77777777" w:rsidR="00D32589" w:rsidRPr="00EE016B" w:rsidRDefault="00D32589" w:rsidP="00D94958">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2-2: The (pre-)configured SL CBR value corresponding to CBR level 5;</w:t>
            </w:r>
          </w:p>
          <w:p w14:paraId="44049BB8" w14:textId="77777777" w:rsidR="00D32589" w:rsidRPr="00EE016B" w:rsidRDefault="00D32589" w:rsidP="00D94958">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2-3: The (pre-)configured SL CBR value corresponding to CBR level 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3935"/>
            </w:tblGrid>
            <w:tr w:rsidR="00D32589" w:rsidRPr="00753F3C" w14:paraId="5702745D" w14:textId="77777777" w:rsidTr="00D94958">
              <w:tc>
                <w:tcPr>
                  <w:tcW w:w="4530" w:type="dxa"/>
                  <w:hideMark/>
                </w:tcPr>
                <w:p w14:paraId="7FD6B9E2" w14:textId="77777777" w:rsidR="00D32589" w:rsidRPr="00753F3C" w:rsidRDefault="00D32589" w:rsidP="00D94958">
                  <w:pPr>
                    <w:spacing w:before="120" w:after="120"/>
                    <w:jc w:val="center"/>
                    <w:rPr>
                      <w:rFonts w:ascii="Calibri" w:eastAsia="Times New Roman" w:hAnsi="Calibri" w:cs="Calibri"/>
                      <w:noProof/>
                      <w:szCs w:val="20"/>
                      <w:lang w:val="en-US"/>
                    </w:rPr>
                  </w:pPr>
                  <w:r w:rsidRPr="00753F3C">
                    <w:rPr>
                      <w:rFonts w:ascii="Calibri" w:hAnsi="Calibri" w:cs="Calibri"/>
                      <w:noProof/>
                      <w:szCs w:val="20"/>
                      <w:lang w:val="en-US" w:eastAsia="zh-CN"/>
                    </w:rPr>
                    <w:drawing>
                      <wp:inline distT="0" distB="0" distL="0" distR="0" wp14:anchorId="6923AD8C" wp14:editId="18C5CFB8">
                        <wp:extent cx="2454562" cy="1843016"/>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5393" cy="1843640"/>
                                </a:xfrm>
                                <a:prstGeom prst="rect">
                                  <a:avLst/>
                                </a:prstGeom>
                                <a:noFill/>
                                <a:ln>
                                  <a:noFill/>
                                </a:ln>
                              </pic:spPr>
                            </pic:pic>
                          </a:graphicData>
                        </a:graphic>
                      </wp:inline>
                    </w:drawing>
                  </w:r>
                </w:p>
                <w:p w14:paraId="6BA5FD59" w14:textId="77777777" w:rsidR="00D32589" w:rsidRPr="00753F3C" w:rsidRDefault="00D32589" w:rsidP="00D94958">
                  <w:pPr>
                    <w:spacing w:before="120" w:after="120"/>
                    <w:jc w:val="center"/>
                    <w:rPr>
                      <w:rFonts w:ascii="Calibri" w:hAnsi="Calibri" w:cs="Calibri"/>
                      <w:noProof/>
                      <w:szCs w:val="20"/>
                    </w:rPr>
                  </w:pPr>
                  <w:bookmarkStart w:id="8" w:name="_Ref92726253"/>
                  <w:r w:rsidRPr="00753F3C">
                    <w:rPr>
                      <w:rFonts w:ascii="Calibri" w:hAnsi="Calibri" w:cs="Calibri"/>
                      <w:noProof/>
                      <w:szCs w:val="20"/>
                    </w:rPr>
                    <w:t xml:space="preserve">Figure </w:t>
                  </w:r>
                  <w:r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Pr="00753F3C">
                    <w:rPr>
                      <w:rFonts w:ascii="Calibri" w:hAnsi="Calibri" w:cs="Calibri"/>
                      <w:szCs w:val="20"/>
                    </w:rPr>
                    <w:fldChar w:fldCharType="separate"/>
                  </w:r>
                  <w:r w:rsidRPr="00753F3C">
                    <w:rPr>
                      <w:rFonts w:ascii="Calibri" w:hAnsi="Calibri" w:cs="Calibri"/>
                      <w:noProof/>
                      <w:szCs w:val="20"/>
                    </w:rPr>
                    <w:t>10</w:t>
                  </w:r>
                  <w:r w:rsidRPr="00753F3C">
                    <w:rPr>
                      <w:rFonts w:ascii="Calibri" w:hAnsi="Calibri" w:cs="Calibri"/>
                      <w:szCs w:val="20"/>
                    </w:rPr>
                    <w:fldChar w:fldCharType="end"/>
                  </w:r>
                  <w:bookmarkEnd w:id="8"/>
                  <w:r w:rsidRPr="00753F3C">
                    <w:rPr>
                      <w:rFonts w:ascii="Calibri" w:hAnsi="Calibri" w:cs="Calibri"/>
                      <w:noProof/>
                      <w:szCs w:val="20"/>
                    </w:rPr>
                    <w:t>: Comparison of Average PRR of VUE</w:t>
                  </w:r>
                </w:p>
              </w:tc>
              <w:tc>
                <w:tcPr>
                  <w:tcW w:w="4530" w:type="dxa"/>
                  <w:hideMark/>
                </w:tcPr>
                <w:p w14:paraId="59F52F0D" w14:textId="77777777" w:rsidR="00D32589" w:rsidRPr="00753F3C" w:rsidRDefault="00D32589" w:rsidP="00D94958">
                  <w:pPr>
                    <w:spacing w:before="120" w:after="120"/>
                    <w:jc w:val="center"/>
                    <w:rPr>
                      <w:rFonts w:ascii="Calibri" w:hAnsi="Calibri" w:cs="Calibri"/>
                      <w:noProof/>
                      <w:szCs w:val="20"/>
                    </w:rPr>
                  </w:pPr>
                  <w:r w:rsidRPr="00753F3C">
                    <w:rPr>
                      <w:rFonts w:ascii="Calibri" w:hAnsi="Calibri" w:cs="Calibri"/>
                      <w:noProof/>
                      <w:szCs w:val="20"/>
                      <w:lang w:val="en-US" w:eastAsia="zh-CN"/>
                    </w:rPr>
                    <w:drawing>
                      <wp:inline distT="0" distB="0" distL="0" distR="0" wp14:anchorId="77BE82FB" wp14:editId="62B3DFC7">
                        <wp:extent cx="2361730" cy="176525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4915" cy="1767633"/>
                                </a:xfrm>
                                <a:prstGeom prst="rect">
                                  <a:avLst/>
                                </a:prstGeom>
                                <a:noFill/>
                                <a:ln>
                                  <a:noFill/>
                                </a:ln>
                              </pic:spPr>
                            </pic:pic>
                          </a:graphicData>
                        </a:graphic>
                      </wp:inline>
                    </w:drawing>
                  </w:r>
                </w:p>
                <w:p w14:paraId="2E1AD8F8" w14:textId="77777777" w:rsidR="00D32589" w:rsidRPr="00753F3C" w:rsidRDefault="00D32589" w:rsidP="00D94958">
                  <w:pPr>
                    <w:spacing w:before="120" w:after="120"/>
                    <w:jc w:val="center"/>
                    <w:rPr>
                      <w:rFonts w:ascii="Calibri" w:hAnsi="Calibri" w:cs="Calibri"/>
                      <w:noProof/>
                      <w:szCs w:val="20"/>
                    </w:rPr>
                  </w:pPr>
                  <w:bookmarkStart w:id="9" w:name="_Ref92726255"/>
                  <w:r w:rsidRPr="00753F3C">
                    <w:rPr>
                      <w:rFonts w:ascii="Calibri" w:hAnsi="Calibri" w:cs="Calibri"/>
                      <w:noProof/>
                      <w:szCs w:val="20"/>
                    </w:rPr>
                    <w:t xml:space="preserve">Figure </w:t>
                  </w:r>
                  <w:r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Pr="00753F3C">
                    <w:rPr>
                      <w:rFonts w:ascii="Calibri" w:hAnsi="Calibri" w:cs="Calibri"/>
                      <w:szCs w:val="20"/>
                    </w:rPr>
                    <w:fldChar w:fldCharType="separate"/>
                  </w:r>
                  <w:r w:rsidRPr="00753F3C">
                    <w:rPr>
                      <w:rFonts w:ascii="Calibri" w:hAnsi="Calibri" w:cs="Calibri"/>
                      <w:noProof/>
                      <w:szCs w:val="20"/>
                    </w:rPr>
                    <w:t>11</w:t>
                  </w:r>
                  <w:r w:rsidRPr="00753F3C">
                    <w:rPr>
                      <w:rFonts w:ascii="Calibri" w:hAnsi="Calibri" w:cs="Calibri"/>
                      <w:szCs w:val="20"/>
                    </w:rPr>
                    <w:fldChar w:fldCharType="end"/>
                  </w:r>
                  <w:bookmarkEnd w:id="9"/>
                  <w:r w:rsidRPr="00753F3C">
                    <w:rPr>
                      <w:rFonts w:ascii="Calibri" w:hAnsi="Calibri" w:cs="Calibri"/>
                      <w:noProof/>
                      <w:szCs w:val="20"/>
                    </w:rPr>
                    <w:t>: Comparison of Average PRR of PUE</w:t>
                  </w:r>
                </w:p>
              </w:tc>
            </w:tr>
          </w:tbl>
          <w:p w14:paraId="1436FE90" w14:textId="77777777" w:rsidR="00D32589" w:rsidRDefault="00D32589" w:rsidP="00D949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It is observed that PR</w:t>
            </w:r>
            <w:r w:rsidRPr="00EE016B">
              <w:rPr>
                <w:rFonts w:ascii="Calibri" w:eastAsiaTheme="minorEastAsia" w:hAnsi="Calibri" w:cs="Calibri"/>
                <w:sz w:val="22"/>
                <w:szCs w:val="22"/>
                <w:lang w:eastAsia="zh-CN"/>
              </w:rPr>
              <w:t xml:space="preserve">R performance of PUE of Alt 2-3 is the worst, although its VUE PRR performance achieves a significant gain than Baseline. </w:t>
            </w:r>
            <w:r w:rsidRPr="00D676E5">
              <w:rPr>
                <w:rFonts w:ascii="Calibri" w:eastAsiaTheme="minorEastAsia" w:hAnsi="Calibri" w:cs="Calibri"/>
                <w:sz w:val="22"/>
                <w:szCs w:val="22"/>
                <w:highlight w:val="yellow"/>
                <w:lang w:eastAsia="zh-CN"/>
              </w:rPr>
              <w:t>In contrast, the PRR performance of VUE of Alt 1 achieves a notable gain</w:t>
            </w:r>
            <w:r w:rsidRPr="00EE016B">
              <w:rPr>
                <w:rFonts w:ascii="Calibri" w:eastAsiaTheme="minorEastAsia" w:hAnsi="Calibri" w:cs="Calibri"/>
                <w:sz w:val="22"/>
                <w:szCs w:val="22"/>
                <w:lang w:eastAsia="zh-CN"/>
              </w:rPr>
              <w:t xml:space="preserve"> than Baseline</w:t>
            </w:r>
            <w:r>
              <w:rPr>
                <w:rFonts w:ascii="Calibri" w:eastAsiaTheme="minorEastAsia" w:hAnsi="Calibri" w:cs="Calibri"/>
                <w:sz w:val="22"/>
                <w:szCs w:val="22"/>
                <w:lang w:eastAsia="zh-CN"/>
              </w:rPr>
              <w:t xml:space="preserve">. </w:t>
            </w:r>
          </w:p>
          <w:p w14:paraId="1CD08792" w14:textId="77777777" w:rsidR="00D32589" w:rsidRPr="00E278A5" w:rsidRDefault="00D32589" w:rsidP="00D94958">
            <w:pPr>
              <w:autoSpaceDE w:val="0"/>
              <w:autoSpaceDN w:val="0"/>
              <w:jc w:val="both"/>
              <w:rPr>
                <w:rFonts w:ascii="Calibri" w:eastAsiaTheme="minorEastAsia" w:hAnsi="Calibri" w:cs="Calibri"/>
                <w:sz w:val="22"/>
                <w:szCs w:val="22"/>
                <w:lang w:eastAsia="zh-CN"/>
              </w:rPr>
            </w:pPr>
            <w:r w:rsidRPr="00E278A5">
              <w:rPr>
                <w:rFonts w:ascii="Calibri" w:eastAsiaTheme="minorEastAsia" w:hAnsi="Calibri" w:cs="Calibri"/>
                <w:sz w:val="22"/>
                <w:szCs w:val="22"/>
                <w:lang w:eastAsia="zh-CN"/>
              </w:rPr>
              <w:t xml:space="preserve">This result </w:t>
            </w:r>
            <w:r>
              <w:rPr>
                <w:rFonts w:ascii="Calibri" w:eastAsiaTheme="minorEastAsia" w:hAnsi="Calibri" w:cs="Calibri"/>
                <w:sz w:val="22"/>
                <w:szCs w:val="22"/>
                <w:lang w:eastAsia="zh-CN"/>
              </w:rPr>
              <w:t>proves</w:t>
            </w:r>
            <w:r w:rsidRPr="00E278A5">
              <w:rPr>
                <w:rFonts w:ascii="Calibri" w:eastAsiaTheme="minorEastAsia" w:hAnsi="Calibri" w:cs="Calibri"/>
                <w:sz w:val="22"/>
                <w:szCs w:val="22"/>
                <w:lang w:eastAsia="zh-CN"/>
              </w:rPr>
              <w:t xml:space="preserve"> that inappropriate CBR thresholds lead to performance loss at least for one of the VUEs and PUEs, </w:t>
            </w:r>
            <w:r>
              <w:rPr>
                <w:rFonts w:ascii="Calibri" w:eastAsiaTheme="minorEastAsia" w:hAnsi="Calibri" w:cs="Calibri"/>
                <w:sz w:val="22"/>
                <w:szCs w:val="22"/>
                <w:lang w:eastAsia="zh-CN"/>
              </w:rPr>
              <w:t>specifically, high</w:t>
            </w:r>
            <w:r w:rsidRPr="00E278A5">
              <w:rPr>
                <w:rFonts w:ascii="Calibri" w:eastAsiaTheme="minorEastAsia" w:hAnsi="Calibri" w:cs="Calibri"/>
                <w:sz w:val="22"/>
                <w:szCs w:val="22"/>
                <w:lang w:eastAsia="zh-CN"/>
              </w:rPr>
              <w:t xml:space="preserve"> CBR thresholds allow</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the UE to continuously retransmit, </w:t>
            </w:r>
            <w:r>
              <w:rPr>
                <w:rFonts w:ascii="Calibri" w:eastAsiaTheme="minorEastAsia" w:hAnsi="Calibri" w:cs="Calibri"/>
                <w:sz w:val="22"/>
                <w:szCs w:val="22"/>
                <w:lang w:eastAsia="zh-CN"/>
              </w:rPr>
              <w:t xml:space="preserve">thus </w:t>
            </w:r>
            <w:r w:rsidRPr="00E278A5">
              <w:rPr>
                <w:rFonts w:ascii="Calibri" w:eastAsiaTheme="minorEastAsia" w:hAnsi="Calibri" w:cs="Calibri"/>
                <w:sz w:val="22"/>
                <w:szCs w:val="22"/>
                <w:lang w:eastAsia="zh-CN"/>
              </w:rPr>
              <w:t>making congestion</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more severe, </w:t>
            </w:r>
            <w:r>
              <w:rPr>
                <w:rFonts w:ascii="Calibri" w:eastAsiaTheme="minorEastAsia" w:hAnsi="Calibri" w:cs="Calibri"/>
                <w:sz w:val="22"/>
                <w:szCs w:val="22"/>
                <w:lang w:eastAsia="zh-CN"/>
              </w:rPr>
              <w:t>while</w:t>
            </w:r>
            <w:r w:rsidRPr="00E278A5">
              <w:rPr>
                <w:rFonts w:ascii="Calibri" w:eastAsiaTheme="minorEastAsia" w:hAnsi="Calibri" w:cs="Calibri"/>
                <w:sz w:val="22"/>
                <w:szCs w:val="22"/>
                <w:lang w:eastAsia="zh-CN"/>
              </w:rPr>
              <w:t xml:space="preserve"> low CBR thresholds </w:t>
            </w:r>
            <w:r>
              <w:rPr>
                <w:rFonts w:ascii="Calibri" w:eastAsiaTheme="minorEastAsia" w:hAnsi="Calibri" w:cs="Calibri"/>
                <w:sz w:val="22"/>
                <w:szCs w:val="22"/>
                <w:lang w:eastAsia="zh-CN"/>
              </w:rPr>
              <w:t xml:space="preserve">leads to more frequent </w:t>
            </w:r>
            <w:r w:rsidRPr="00E278A5">
              <w:rPr>
                <w:rFonts w:ascii="Calibri" w:eastAsiaTheme="minorEastAsia" w:hAnsi="Calibri" w:cs="Calibri"/>
                <w:sz w:val="22"/>
                <w:szCs w:val="22"/>
                <w:lang w:eastAsia="zh-CN"/>
              </w:rPr>
              <w:t>drop packets</w:t>
            </w:r>
            <w:r>
              <w:rPr>
                <w:rFonts w:ascii="Calibri" w:eastAsiaTheme="minorEastAsia" w:hAnsi="Calibri" w:cs="Calibri"/>
                <w:sz w:val="22"/>
                <w:szCs w:val="22"/>
                <w:lang w:eastAsia="zh-CN"/>
              </w:rPr>
              <w:t>.</w:t>
            </w:r>
          </w:p>
        </w:tc>
      </w:tr>
      <w:tr w:rsidR="00A353AF" w:rsidRPr="00353D15" w14:paraId="346F7460" w14:textId="77777777" w:rsidTr="00A353AF">
        <w:tc>
          <w:tcPr>
            <w:tcW w:w="1402" w:type="dxa"/>
          </w:tcPr>
          <w:p w14:paraId="37EE7B2C" w14:textId="77777777" w:rsidR="00A353AF" w:rsidRPr="00C67F08" w:rsidRDefault="00A353AF" w:rsidP="00311346">
            <w:pPr>
              <w:autoSpaceDE w:val="0"/>
              <w:autoSpaceDN w:val="0"/>
              <w:jc w:val="both"/>
              <w:rPr>
                <w:rFonts w:ascii="Calibri" w:hAnsi="Calibri" w:cs="Calibri"/>
                <w:sz w:val="22"/>
              </w:rPr>
            </w:pPr>
            <w:r>
              <w:rPr>
                <w:rFonts w:ascii="Calibri" w:hAnsi="Calibri" w:cs="Calibri"/>
                <w:sz w:val="22"/>
              </w:rPr>
              <w:lastRenderedPageBreak/>
              <w:t>Huawei, HiSilicon</w:t>
            </w:r>
          </w:p>
        </w:tc>
        <w:tc>
          <w:tcPr>
            <w:tcW w:w="8232" w:type="dxa"/>
          </w:tcPr>
          <w:p w14:paraId="52F82B9D" w14:textId="77777777" w:rsidR="00A353AF" w:rsidRDefault="00A353AF" w:rsidP="00311346">
            <w:pPr>
              <w:autoSpaceDE w:val="0"/>
              <w:autoSpaceDN w:val="0"/>
              <w:jc w:val="both"/>
              <w:rPr>
                <w:rFonts w:ascii="Calibri" w:hAnsi="Calibri" w:cs="Calibri"/>
                <w:sz w:val="22"/>
              </w:rPr>
            </w:pPr>
            <w:r>
              <w:rPr>
                <w:rFonts w:ascii="Calibri" w:hAnsi="Calibri" w:cs="Calibri"/>
                <w:sz w:val="22"/>
              </w:rPr>
              <w:t>We are supportive on the main bullet of the proposal, but do not agree the sub-bullet.</w:t>
            </w:r>
          </w:p>
          <w:p w14:paraId="15ADFDB4" w14:textId="77777777" w:rsidR="00A353AF" w:rsidRDefault="00A353AF" w:rsidP="00311346">
            <w:pPr>
              <w:autoSpaceDE w:val="0"/>
              <w:autoSpaceDN w:val="0"/>
              <w:jc w:val="both"/>
              <w:rPr>
                <w:rFonts w:ascii="Calibri" w:hAnsi="Calibri" w:cs="Calibri"/>
                <w:sz w:val="22"/>
              </w:rPr>
            </w:pPr>
          </w:p>
          <w:p w14:paraId="4EEAA9CC" w14:textId="77777777" w:rsidR="00A353AF" w:rsidRDefault="00A353AF" w:rsidP="00311346">
            <w:pPr>
              <w:autoSpaceDE w:val="0"/>
              <w:autoSpaceDN w:val="0"/>
              <w:jc w:val="both"/>
              <w:rPr>
                <w:rFonts w:ascii="Calibri" w:hAnsi="Calibri" w:cs="Calibri"/>
                <w:sz w:val="22"/>
              </w:rPr>
            </w:pPr>
            <w:r>
              <w:rPr>
                <w:rFonts w:ascii="Calibri" w:hAnsi="Calibri" w:cs="Calibri"/>
                <w:sz w:val="22"/>
              </w:rPr>
              <w:t xml:space="preserve">There is a possibility that the slots that UE sensed does not reflect the actual channel status. A figure is illustrated below, the </w:t>
            </w:r>
            <w:r w:rsidRPr="00534874">
              <w:rPr>
                <w:rFonts w:ascii="Calibri" w:hAnsi="Calibri" w:cs="Calibri"/>
                <w:sz w:val="22"/>
              </w:rPr>
              <w:t xml:space="preserve">UE does not detect the “channel busy region” (refer to congested resources, which can be periodically occurred in time) and thus the CBR measurement based on </w:t>
            </w:r>
            <w:r>
              <w:rPr>
                <w:rFonts w:ascii="Calibri" w:hAnsi="Calibri" w:cs="Calibri"/>
                <w:sz w:val="22"/>
              </w:rPr>
              <w:t>insufficient partial sensing</w:t>
            </w:r>
            <w:r w:rsidRPr="00534874">
              <w:rPr>
                <w:rFonts w:ascii="Calibri" w:hAnsi="Calibri" w:cs="Calibri"/>
                <w:sz w:val="22"/>
              </w:rPr>
              <w:t xml:space="preserve"> occasions</w:t>
            </w:r>
            <w:r>
              <w:rPr>
                <w:rFonts w:ascii="Calibri" w:hAnsi="Calibri" w:cs="Calibri"/>
                <w:sz w:val="22"/>
              </w:rPr>
              <w:t xml:space="preserve"> (</w:t>
            </w:r>
            <w:proofErr w:type="gramStart"/>
            <w:r>
              <w:rPr>
                <w:rFonts w:ascii="Calibri" w:hAnsi="Calibri" w:cs="Calibri"/>
                <w:sz w:val="22"/>
              </w:rPr>
              <w:t>e.g.</w:t>
            </w:r>
            <w:proofErr w:type="gramEnd"/>
            <w:r>
              <w:rPr>
                <w:rFonts w:ascii="Calibri" w:hAnsi="Calibri" w:cs="Calibri"/>
                <w:sz w:val="22"/>
              </w:rPr>
              <w:t xml:space="preserve"> smaller than a threshold), which may indicate an opposite congestion level. In this case, we need to increase measurement effort to correct the error rather than to rely on another inaccurate (pre-)configured value, which does not reflect actual CBR. That is the reason why CBR needs to be reported to network for more accurate information instead of a network setting on value of CBR to UEs for congestion control in Rel-16.</w:t>
            </w:r>
            <w:r>
              <w:rPr>
                <w:rFonts w:ascii="Calibri" w:eastAsiaTheme="minorEastAsia" w:hAnsi="Calibri" w:cs="Calibri" w:hint="eastAsia"/>
                <w:sz w:val="22"/>
                <w:lang w:eastAsia="zh-CN"/>
              </w:rPr>
              <w:t xml:space="preserve"> </w:t>
            </w:r>
          </w:p>
          <w:p w14:paraId="1B80D4EC" w14:textId="77777777" w:rsidR="00A353AF" w:rsidRDefault="00A353AF" w:rsidP="00311346">
            <w:pPr>
              <w:autoSpaceDE w:val="0"/>
              <w:autoSpaceDN w:val="0"/>
              <w:jc w:val="center"/>
              <w:rPr>
                <w:rFonts w:ascii="Calibri" w:hAnsi="Calibri" w:cs="Calibri"/>
                <w:sz w:val="22"/>
              </w:rPr>
            </w:pPr>
            <w:r>
              <w:rPr>
                <w:rFonts w:ascii="Calibri" w:hAnsi="Calibri" w:cs="Calibri"/>
                <w:noProof/>
                <w:sz w:val="22"/>
                <w:lang w:val="en-US" w:eastAsia="zh-CN"/>
              </w:rPr>
              <w:drawing>
                <wp:inline distT="0" distB="0" distL="0" distR="0" wp14:anchorId="32D06489" wp14:editId="7FADB78E">
                  <wp:extent cx="3562350" cy="133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8295" cy="1343539"/>
                          </a:xfrm>
                          <a:prstGeom prst="rect">
                            <a:avLst/>
                          </a:prstGeom>
                          <a:noFill/>
                        </pic:spPr>
                      </pic:pic>
                    </a:graphicData>
                  </a:graphic>
                </wp:inline>
              </w:drawing>
            </w:r>
          </w:p>
          <w:p w14:paraId="38752518" w14:textId="77777777" w:rsidR="00A353AF" w:rsidRDefault="00A353AF" w:rsidP="00311346">
            <w:pPr>
              <w:autoSpaceDE w:val="0"/>
              <w:autoSpaceDN w:val="0"/>
              <w:spacing w:beforeLines="50" w:before="120"/>
              <w:rPr>
                <w:rFonts w:ascii="Calibri" w:hAnsi="Calibri" w:cs="Calibri"/>
                <w:sz w:val="22"/>
              </w:rPr>
            </w:pPr>
            <w:proofErr w:type="gramStart"/>
            <w:r>
              <w:rPr>
                <w:rFonts w:ascii="Calibri" w:hAnsi="Calibri" w:cs="Calibri"/>
                <w:sz w:val="22"/>
              </w:rPr>
              <w:t>So</w:t>
            </w:r>
            <w:proofErr w:type="gramEnd"/>
            <w:r>
              <w:rPr>
                <w:rFonts w:ascii="Calibri" w:hAnsi="Calibri" w:cs="Calibri"/>
                <w:sz w:val="22"/>
              </w:rPr>
              <w:t xml:space="preserve"> we suggest to network configure additional measurement slots, </w:t>
            </w:r>
            <w:r w:rsidRPr="00353D15">
              <w:rPr>
                <w:rFonts w:ascii="Calibri" w:hAnsi="Calibri" w:cs="Calibri"/>
                <w:sz w:val="22"/>
              </w:rPr>
              <w:t>when the number of SL RSSI measurement slots is below a (pre-)configured threshold</w:t>
            </w:r>
            <w:r>
              <w:rPr>
                <w:rFonts w:ascii="Calibri" w:hAnsi="Calibri" w:cs="Calibri"/>
                <w:sz w:val="22"/>
              </w:rPr>
              <w:t xml:space="preserve">. The measurement slots can be distributed evenly within the measurement window </w:t>
            </w:r>
            <w:r w:rsidRPr="00353D15">
              <w:rPr>
                <w:rFonts w:ascii="Calibri" w:hAnsi="Calibri" w:cs="Calibri"/>
                <w:sz w:val="22"/>
              </w:rPr>
              <w:t>with the distance between any two adjacent slots is k</w:t>
            </w:r>
            <w:r>
              <w:rPr>
                <w:rFonts w:ascii="Calibri" w:hAnsi="Calibri" w:cs="Calibri"/>
                <w:sz w:val="22"/>
              </w:rPr>
              <w:t>.</w:t>
            </w:r>
          </w:p>
          <w:p w14:paraId="011CEEE0" w14:textId="77777777" w:rsidR="00A353AF" w:rsidRPr="008A2865" w:rsidRDefault="00A353AF" w:rsidP="00311346">
            <w:pPr>
              <w:autoSpaceDE w:val="0"/>
              <w:autoSpaceDN w:val="0"/>
              <w:spacing w:beforeLines="50" w:before="120"/>
              <w:rPr>
                <w:rFonts w:ascii="Calibri" w:hAnsi="Calibri" w:cs="Calibri"/>
                <w:b/>
                <w:bCs/>
                <w:color w:val="000000" w:themeColor="text1"/>
                <w:sz w:val="22"/>
              </w:rPr>
            </w:pPr>
            <w:r w:rsidRPr="007A2D9F">
              <w:rPr>
                <w:rFonts w:ascii="Calibri" w:hAnsi="Calibri" w:cs="Calibri"/>
                <w:b/>
                <w:bCs/>
                <w:color w:val="000000" w:themeColor="text1"/>
                <w:sz w:val="22"/>
                <w:highlight w:val="yellow"/>
              </w:rPr>
              <w:t>Proposal 3:</w:t>
            </w:r>
          </w:p>
          <w:p w14:paraId="4E04C318" w14:textId="77777777" w:rsidR="00A353AF" w:rsidRPr="007A2D9F" w:rsidRDefault="00A353AF" w:rsidP="00311346">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27BD40A5" w14:textId="77777777" w:rsidR="00A353AF" w:rsidRDefault="00A353AF"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 xml:space="preserve">If the number of SL RSSI measurement slots is below a (pre-)configured threshold, </w:t>
            </w:r>
            <w:r w:rsidRPr="00353D15">
              <w:rPr>
                <w:rFonts w:ascii="Times New Roman" w:hAnsi="Times New Roman"/>
                <w:strike/>
                <w:color w:val="00B050"/>
                <w:sz w:val="22"/>
              </w:rPr>
              <w:t>a (pre-)configured SL CBR value is used</w:t>
            </w:r>
            <w:r w:rsidRPr="00353D15">
              <w:rPr>
                <w:color w:val="00B050"/>
              </w:rPr>
              <w:t xml:space="preserve"> </w:t>
            </w:r>
            <w:r w:rsidRPr="00353D15">
              <w:rPr>
                <w:rFonts w:ascii="Times New Roman" w:hAnsi="Times New Roman"/>
                <w:color w:val="00B050"/>
                <w:sz w:val="22"/>
              </w:rPr>
              <w:t>the UE additionally measures a set of slots within the SL CBR measurement window to meet the threshold</w:t>
            </w:r>
            <w:r w:rsidRPr="007A2D9F">
              <w:rPr>
                <w:rFonts w:ascii="Times New Roman" w:hAnsi="Times New Roman"/>
                <w:color w:val="000000" w:themeColor="text1"/>
                <w:sz w:val="22"/>
              </w:rPr>
              <w:t>.</w:t>
            </w:r>
          </w:p>
          <w:p w14:paraId="2265BF7A" w14:textId="77777777" w:rsidR="00A353AF" w:rsidRPr="00353D15" w:rsidRDefault="00A353AF" w:rsidP="00311346">
            <w:pPr>
              <w:pStyle w:val="ListParagraph"/>
              <w:numPr>
                <w:ilvl w:val="1"/>
                <w:numId w:val="16"/>
              </w:numPr>
              <w:autoSpaceDE w:val="0"/>
              <w:autoSpaceDN w:val="0"/>
              <w:ind w:leftChars="0"/>
              <w:jc w:val="both"/>
              <w:rPr>
                <w:rFonts w:ascii="Times New Roman" w:hAnsi="Times New Roman"/>
                <w:color w:val="00B050"/>
                <w:sz w:val="22"/>
              </w:rPr>
            </w:pPr>
            <w:r w:rsidRPr="00353D15">
              <w:rPr>
                <w:rFonts w:ascii="Times New Roman" w:hAnsi="Times New Roman"/>
                <w:color w:val="00B050"/>
                <w:sz w:val="22"/>
              </w:rPr>
              <w:t>where the set of measurement slots is distributed evenly within the measurement window with the distance between any two adjacent slots is k, and k is (pre-)configured per resource pool.</w:t>
            </w:r>
          </w:p>
        </w:tc>
      </w:tr>
      <w:tr w:rsidR="00A9385F" w:rsidRPr="00353D15" w14:paraId="431E8B51" w14:textId="77777777" w:rsidTr="00A353AF">
        <w:tc>
          <w:tcPr>
            <w:tcW w:w="1402" w:type="dxa"/>
          </w:tcPr>
          <w:p w14:paraId="78CB7E0E" w14:textId="6C93628F" w:rsidR="00A9385F" w:rsidRDefault="00A9385F" w:rsidP="00A9385F">
            <w:pPr>
              <w:autoSpaceDE w:val="0"/>
              <w:autoSpaceDN w:val="0"/>
              <w:jc w:val="both"/>
              <w:rPr>
                <w:rFonts w:ascii="Calibri" w:hAnsi="Calibri" w:cs="Calibri"/>
                <w:sz w:val="22"/>
              </w:rPr>
            </w:pPr>
            <w:r>
              <w:rPr>
                <w:rFonts w:ascii="Calibri" w:hAnsi="Calibri" w:cs="Calibri"/>
                <w:sz w:val="22"/>
              </w:rPr>
              <w:t>Ericsson</w:t>
            </w:r>
          </w:p>
        </w:tc>
        <w:tc>
          <w:tcPr>
            <w:tcW w:w="8232" w:type="dxa"/>
          </w:tcPr>
          <w:p w14:paraId="31AFDF84" w14:textId="6D390BBF"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main bullet. Regarding the options, we support Option 2 where the UE measures additional slots.</w:t>
            </w:r>
          </w:p>
        </w:tc>
      </w:tr>
    </w:tbl>
    <w:p w14:paraId="655D293B" w14:textId="77777777" w:rsidR="00945E19" w:rsidRPr="00D32589" w:rsidRDefault="00945E19" w:rsidP="00C67F08">
      <w:pPr>
        <w:pStyle w:val="0Maintext"/>
        <w:spacing w:after="0" w:afterAutospacing="0"/>
        <w:ind w:firstLine="0"/>
      </w:pPr>
    </w:p>
    <w:p w14:paraId="27028EFC" w14:textId="0F7AD150"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CPS monitoring window for aperiodic Tx when UE performs at least CPS in a Tx pool</w:t>
      </w:r>
    </w:p>
    <w:p w14:paraId="55B4A407" w14:textId="56CABF99"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766DDB48" w14:textId="77777777" w:rsidR="002C486D" w:rsidRPr="00FA12D7" w:rsidRDefault="002C486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6F824E1E" w14:textId="77777777" w:rsidR="002C486D" w:rsidRPr="00FA12D7" w:rsidRDefault="002C486D"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4FBC391" w14:textId="77777777" w:rsidR="002C486D" w:rsidRPr="005648CF" w:rsidRDefault="002C486D" w:rsidP="00233979">
      <w:pPr>
        <w:pStyle w:val="ListParagraph"/>
        <w:numPr>
          <w:ilvl w:val="2"/>
          <w:numId w:val="41"/>
        </w:numPr>
        <w:ind w:leftChars="0"/>
        <w:contextualSpacing/>
        <w:rPr>
          <w:rFonts w:ascii="Times New Roman" w:hAnsi="Times New Roman"/>
          <w:color w:val="000000" w:themeColor="text1"/>
          <w:sz w:val="22"/>
          <w:szCs w:val="22"/>
          <w:highlight w:val="magenta"/>
        </w:rPr>
      </w:pPr>
      <w:bookmarkStart w:id="10" w:name="_Hlk93267188"/>
      <w:r w:rsidRPr="005648CF">
        <w:rPr>
          <w:rFonts w:ascii="Times New Roman" w:hAnsi="Times New Roman"/>
          <w:color w:val="000000" w:themeColor="text1"/>
          <w:sz w:val="22"/>
          <w:szCs w:val="22"/>
          <w:highlight w:val="magenta"/>
        </w:rPr>
        <w:lastRenderedPageBreak/>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798A7673" w14:textId="77777777" w:rsidR="002C486D" w:rsidRPr="005648CF" w:rsidRDefault="002C486D" w:rsidP="00233979">
      <w:pPr>
        <w:pStyle w:val="ListParagraph"/>
        <w:numPr>
          <w:ilvl w:val="2"/>
          <w:numId w:val="41"/>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10"/>
    <w:p w14:paraId="68AB2511" w14:textId="77777777" w:rsidR="002C486D" w:rsidRDefault="002C486D" w:rsidP="00EB3830">
      <w:pPr>
        <w:autoSpaceDE w:val="0"/>
        <w:autoSpaceDN w:val="0"/>
        <w:jc w:val="both"/>
        <w:rPr>
          <w:rFonts w:ascii="Calibri" w:hAnsi="Calibri" w:cs="Calibri"/>
          <w:color w:val="FF0000"/>
          <w:sz w:val="22"/>
        </w:rPr>
      </w:pPr>
    </w:p>
    <w:p w14:paraId="309516CB" w14:textId="1EBCCFF9"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w:t>
      </w:r>
      <w:proofErr w:type="spellStart"/>
      <w:r w:rsidR="008E610C" w:rsidRPr="00DB5B56">
        <w:rPr>
          <w:rFonts w:ascii="Calibri" w:hAnsi="Calibri" w:cs="Calibri"/>
          <w:sz w:val="22"/>
        </w:rPr>
        <w:t>based</w:t>
      </w:r>
      <w:proofErr w:type="spellEnd"/>
      <w:r w:rsidR="008E610C" w:rsidRPr="00DB5B56">
        <w:rPr>
          <w:rFonts w:ascii="Calibri" w:hAnsi="Calibri" w:cs="Calibri"/>
          <w:sz w:val="22"/>
        </w:rPr>
        <w:t xml:space="preserve">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B2540FA" w14:textId="41850BC4"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6F6217D4" w14:textId="57BDF6C0" w:rsidR="008A2865" w:rsidRDefault="007907CD" w:rsidP="008A2865">
      <w:pPr>
        <w:pStyle w:val="Heading3"/>
      </w:pPr>
      <w:r>
        <w:t xml:space="preserve">Proposal </w:t>
      </w:r>
      <w:r w:rsidR="00945E19">
        <w:t>before</w:t>
      </w:r>
      <w:r>
        <w:t xml:space="preserve"> </w:t>
      </w:r>
      <w:r w:rsidR="00945E19">
        <w:t>2</w:t>
      </w:r>
      <w:r w:rsidR="00945E19" w:rsidRPr="00945E19">
        <w:rPr>
          <w:vertAlign w:val="superscript"/>
        </w:rPr>
        <w:t>nd</w:t>
      </w:r>
      <w:r w:rsidR="00945E19">
        <w:t xml:space="preserve"> </w:t>
      </w:r>
      <w:r>
        <w:t>GTW</w:t>
      </w:r>
    </w:p>
    <w:p w14:paraId="61551B31" w14:textId="5B623B0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627F6CC2" w14:textId="77777777" w:rsidR="00704054" w:rsidRPr="00704054" w:rsidRDefault="00704054" w:rsidP="008A2865">
      <w:pPr>
        <w:autoSpaceDE w:val="0"/>
        <w:autoSpaceDN w:val="0"/>
        <w:jc w:val="both"/>
        <w:rPr>
          <w:rFonts w:ascii="Calibri" w:hAnsi="Calibri" w:cs="Calibri"/>
          <w:color w:val="000000" w:themeColor="text1"/>
          <w:sz w:val="22"/>
        </w:rPr>
      </w:pPr>
    </w:p>
    <w:p w14:paraId="2139053F" w14:textId="729BBB02" w:rsidR="008A2865" w:rsidRPr="008A2865" w:rsidRDefault="008A2865" w:rsidP="008A2865">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 xml:space="preserve">Proposal </w:t>
      </w:r>
      <w:r w:rsidR="00704054" w:rsidRPr="00DB5B56">
        <w:rPr>
          <w:rFonts w:ascii="Calibri" w:hAnsi="Calibri" w:cs="Calibri"/>
          <w:b/>
          <w:bCs/>
          <w:color w:val="000000" w:themeColor="text1"/>
          <w:sz w:val="22"/>
          <w:highlight w:val="yellow"/>
        </w:rPr>
        <w:t>4</w:t>
      </w:r>
      <w:r w:rsidRPr="00DB5B56">
        <w:rPr>
          <w:rFonts w:ascii="Calibri" w:hAnsi="Calibri" w:cs="Calibri"/>
          <w:b/>
          <w:bCs/>
          <w:color w:val="000000" w:themeColor="text1"/>
          <w:sz w:val="22"/>
          <w:highlight w:val="yellow"/>
        </w:rPr>
        <w:t>:</w:t>
      </w:r>
    </w:p>
    <w:p w14:paraId="238B04A6" w14:textId="6B6E9D7F"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E3077D" w14:textId="77777777" w:rsidR="00704054" w:rsidRPr="00FA12D7" w:rsidRDefault="00704054"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2C7D2E20" w14:textId="0D7C5A1E" w:rsidR="00495E27"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19024431" w14:textId="77777777" w:rsidR="00495E27" w:rsidRDefault="00495E27" w:rsidP="00233979">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2430B5EE" w14:textId="0FA44BAF" w:rsidR="00704054" w:rsidRPr="00DB5B56" w:rsidRDefault="00495E27" w:rsidP="00233979">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3BF0C2A1" w14:textId="75AAD49D" w:rsidR="00704054" w:rsidRPr="00DB5B56"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39E6E3CA" w14:textId="2DB000F6"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45E19" w14:paraId="0CAFF395" w14:textId="77777777" w:rsidTr="008D441F">
        <w:tc>
          <w:tcPr>
            <w:tcW w:w="1680" w:type="dxa"/>
          </w:tcPr>
          <w:p w14:paraId="2C44C08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49A40AC"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14E2F956" w14:textId="77777777" w:rsidTr="008D441F">
        <w:tc>
          <w:tcPr>
            <w:tcW w:w="1680" w:type="dxa"/>
          </w:tcPr>
          <w:p w14:paraId="55206096" w14:textId="5B1C8338"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597B4339" w14:textId="6C09C7A1" w:rsidR="00945E19" w:rsidRDefault="005A651B" w:rsidP="008D441F">
            <w:pPr>
              <w:autoSpaceDE w:val="0"/>
              <w:autoSpaceDN w:val="0"/>
              <w:jc w:val="both"/>
              <w:rPr>
                <w:rFonts w:ascii="Calibri" w:hAnsi="Calibri" w:cs="Calibri"/>
                <w:sz w:val="22"/>
              </w:rPr>
            </w:pPr>
            <w:r>
              <w:rPr>
                <w:rFonts w:ascii="Calibri" w:hAnsi="Calibri" w:cs="Calibri"/>
                <w:sz w:val="22"/>
              </w:rPr>
              <w:t xml:space="preserve">We don’t agree the range of M is only 4 to 30. </w:t>
            </w:r>
            <w:r w:rsidR="009E2F3E">
              <w:rPr>
                <w:rFonts w:ascii="Calibri" w:hAnsi="Calibri" w:cs="Calibri"/>
                <w:sz w:val="22"/>
              </w:rPr>
              <w:t>There should be no restriction on the M selection, since the previous agreement is</w:t>
            </w:r>
          </w:p>
          <w:p w14:paraId="5E9EB44A" w14:textId="77777777" w:rsidR="009E2F3E" w:rsidRDefault="009E2F3E" w:rsidP="008D441F">
            <w:pPr>
              <w:autoSpaceDE w:val="0"/>
              <w:autoSpaceDN w:val="0"/>
              <w:jc w:val="both"/>
              <w:rPr>
                <w:rFonts w:ascii="Calibri" w:hAnsi="Calibri" w:cs="Calibri"/>
                <w:sz w:val="22"/>
              </w:rPr>
            </w:pPr>
          </w:p>
          <w:p w14:paraId="097753AD" w14:textId="77777777" w:rsidR="009E2F3E" w:rsidRPr="009E2F3E" w:rsidRDefault="009E2F3E" w:rsidP="009E2F3E">
            <w:pPr>
              <w:contextualSpacing/>
              <w:rPr>
                <w:rFonts w:ascii="Times New Roman" w:hAnsi="Times New Roman"/>
                <w:color w:val="000000" w:themeColor="text1"/>
                <w:sz w:val="22"/>
                <w:szCs w:val="22"/>
              </w:rPr>
            </w:pPr>
            <w:r w:rsidRPr="009E2F3E">
              <w:rPr>
                <w:rFonts w:ascii="Times New Roman" w:hAnsi="Times New Roman"/>
                <w:color w:val="000000" w:themeColor="text1"/>
                <w:sz w:val="22"/>
                <w:szCs w:val="22"/>
              </w:rPr>
              <w:t>For the CPS monitoring window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A</w:t>
            </w:r>
            <w:proofErr w:type="spellEnd"/>
            <w:r w:rsidRPr="009E2F3E">
              <w:rPr>
                <w:rFonts w:ascii="Times New Roman" w:hAnsi="Times New Roman"/>
                <w:color w:val="000000" w:themeColor="text1"/>
                <w:sz w:val="22"/>
                <w:szCs w:val="22"/>
              </w:rPr>
              <w:t>,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B</w:t>
            </w:r>
            <w:proofErr w:type="spellEnd"/>
            <w:r w:rsidRPr="009E2F3E">
              <w:rPr>
                <w:rFonts w:ascii="Times New Roman" w:hAnsi="Times New Roman"/>
                <w:color w:val="000000" w:themeColor="text1"/>
                <w:sz w:val="22"/>
                <w:szCs w:val="22"/>
              </w:rPr>
              <w:t>]:</w:t>
            </w:r>
          </w:p>
          <w:p w14:paraId="41D1D0B1" w14:textId="77777777" w:rsidR="009E2F3E" w:rsidRPr="00FA12D7" w:rsidRDefault="009E2F3E"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C857768" w14:textId="77777777" w:rsidR="009E2F3E" w:rsidRDefault="009E2F3E" w:rsidP="008D441F">
            <w:pPr>
              <w:autoSpaceDE w:val="0"/>
              <w:autoSpaceDN w:val="0"/>
              <w:jc w:val="both"/>
              <w:rPr>
                <w:rFonts w:ascii="Calibri" w:hAnsi="Calibri" w:cs="Calibri"/>
                <w:sz w:val="22"/>
              </w:rPr>
            </w:pPr>
          </w:p>
          <w:p w14:paraId="562642F1" w14:textId="06D08EE4" w:rsidR="00EB0930" w:rsidRPr="00C67F08" w:rsidRDefault="00EB0930" w:rsidP="00EB0930">
            <w:pPr>
              <w:autoSpaceDE w:val="0"/>
              <w:autoSpaceDN w:val="0"/>
              <w:jc w:val="both"/>
              <w:rPr>
                <w:rFonts w:ascii="Calibri" w:hAnsi="Calibri" w:cs="Calibri"/>
                <w:sz w:val="22"/>
              </w:rPr>
            </w:pPr>
            <w:r>
              <w:rPr>
                <w:rFonts w:ascii="Calibri" w:hAnsi="Calibri" w:cs="Calibri"/>
                <w:sz w:val="22"/>
              </w:rPr>
              <w:t xml:space="preserve">Note this does not </w:t>
            </w:r>
            <w:proofErr w:type="gramStart"/>
            <w:r>
              <w:rPr>
                <w:rFonts w:ascii="Calibri" w:hAnsi="Calibri" w:cs="Calibri"/>
                <w:sz w:val="22"/>
              </w:rPr>
              <w:t xml:space="preserve">mean  </w:t>
            </w:r>
            <w:proofErr w:type="spellStart"/>
            <w:r w:rsidRPr="00F42B41">
              <w:rPr>
                <w:rFonts w:eastAsiaTheme="minorEastAsia"/>
                <w:iCs/>
                <w:sz w:val="22"/>
              </w:rPr>
              <w:t>n</w:t>
            </w:r>
            <w:proofErr w:type="gramEnd"/>
            <w:r w:rsidRPr="00F42B41">
              <w:rPr>
                <w:rFonts w:eastAsiaTheme="minorEastAsia"/>
                <w:iCs/>
                <w:sz w:val="22"/>
              </w:rPr>
              <w:t>+T</w:t>
            </w:r>
            <w:r w:rsidRPr="00F42B41">
              <w:rPr>
                <w:rFonts w:eastAsiaTheme="minorEastAsia"/>
                <w:iCs/>
                <w:sz w:val="22"/>
                <w:vertAlign w:val="subscript"/>
              </w:rPr>
              <w:t>A</w:t>
            </w:r>
            <w:proofErr w:type="spellEnd"/>
            <w:r>
              <w:rPr>
                <w:rFonts w:ascii="Calibri" w:hAnsi="Calibri" w:cs="Calibri"/>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oMath>
            <w:r>
              <w:rPr>
                <w:rFonts w:ascii="Calibri" w:hAnsi="Calibri" w:cs="Calibri"/>
                <w:sz w:val="22"/>
              </w:rPr>
              <w:t>.  M should also be configured to 0 to disable CPS</w:t>
            </w:r>
          </w:p>
        </w:tc>
      </w:tr>
      <w:tr w:rsidR="00945E19" w14:paraId="0E37480D" w14:textId="77777777" w:rsidTr="008D441F">
        <w:tc>
          <w:tcPr>
            <w:tcW w:w="1680" w:type="dxa"/>
          </w:tcPr>
          <w:p w14:paraId="62840D4A" w14:textId="1F3FDC5F"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37FB76F1" w14:textId="04D72EDA" w:rsidR="00945E19" w:rsidRDefault="009E5548" w:rsidP="008D441F">
            <w:pPr>
              <w:autoSpaceDE w:val="0"/>
              <w:autoSpaceDN w:val="0"/>
              <w:jc w:val="both"/>
              <w:rPr>
                <w:rFonts w:ascii="Calibri" w:hAnsi="Calibri" w:cs="Calibri"/>
                <w:sz w:val="22"/>
              </w:rPr>
            </w:pPr>
            <w:r>
              <w:rPr>
                <w:rFonts w:ascii="Calibri" w:hAnsi="Calibri" w:cs="Calibri"/>
                <w:sz w:val="22"/>
              </w:rPr>
              <w:t>We think it is better to solve the FFS of the (pre-)configuration detail since this meeting is the last one to solve issues with RRC-impact.</w:t>
            </w:r>
          </w:p>
          <w:p w14:paraId="4E2D041D" w14:textId="77777777" w:rsidR="003712DC" w:rsidRDefault="003712DC" w:rsidP="008D441F">
            <w:pPr>
              <w:autoSpaceDE w:val="0"/>
              <w:autoSpaceDN w:val="0"/>
              <w:jc w:val="both"/>
              <w:rPr>
                <w:rFonts w:ascii="Calibri" w:hAnsi="Calibri" w:cs="Calibri"/>
                <w:sz w:val="22"/>
              </w:rPr>
            </w:pPr>
          </w:p>
          <w:p w14:paraId="15075A16" w14:textId="0D9FEFBF" w:rsidR="009E5548" w:rsidRDefault="009E5548" w:rsidP="008D441F">
            <w:pPr>
              <w:autoSpaceDE w:val="0"/>
              <w:autoSpaceDN w:val="0"/>
              <w:jc w:val="both"/>
              <w:rPr>
                <w:rFonts w:eastAsiaTheme="minorEastAsia"/>
                <w:iCs/>
                <w:sz w:val="22"/>
              </w:rPr>
            </w:pPr>
            <w:r>
              <w:rPr>
                <w:rFonts w:ascii="Calibri" w:hAnsi="Calibri" w:cs="Calibri"/>
                <w:sz w:val="22"/>
              </w:rPr>
              <w:t xml:space="preserve">Regarding the range, at </w:t>
            </w:r>
            <w:proofErr w:type="gramStart"/>
            <w:r>
              <w:rPr>
                <w:rFonts w:ascii="Calibri" w:hAnsi="Calibri" w:cs="Calibri"/>
                <w:sz w:val="22"/>
              </w:rPr>
              <w:t>first</w:t>
            </w:r>
            <w:proofErr w:type="gramEnd"/>
            <w:r>
              <w:rPr>
                <w:rFonts w:ascii="Calibri" w:hAnsi="Calibri" w:cs="Calibri"/>
                <w:sz w:val="22"/>
              </w:rPr>
              <w:t xml:space="preserve"> we would like to emphasize that M is NOT CPS window size. FL’s comment above is saying that when M=0, this means CPS is disabled. But the correct </w:t>
            </w:r>
            <w:r w:rsidR="003712DC">
              <w:rPr>
                <w:rFonts w:ascii="Calibri" w:hAnsi="Calibri" w:cs="Calibri"/>
                <w:sz w:val="22"/>
              </w:rPr>
              <w:t>explanation is that when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712DC">
              <w:rPr>
                <w:rFonts w:ascii="Calibri" w:hAnsi="Calibri" w:cs="Calibri"/>
                <w:iCs/>
                <w:sz w:val="22"/>
              </w:rPr>
              <w:t xml:space="preserve"> or smaller, CPS is disabled. This comes from definition of CPS window: </w:t>
            </w:r>
            <w:r w:rsidR="003712DC" w:rsidRPr="00F42B41">
              <w:rPr>
                <w:rFonts w:eastAsiaTheme="minorEastAsia"/>
                <w:iCs/>
                <w:sz w:val="22"/>
              </w:rPr>
              <w:t>[</w:t>
            </w:r>
            <w:proofErr w:type="spellStart"/>
            <w:r w:rsidR="003712DC" w:rsidRPr="00F42B41">
              <w:rPr>
                <w:rFonts w:eastAsiaTheme="minorEastAsia"/>
                <w:iCs/>
                <w:sz w:val="22"/>
              </w:rPr>
              <w:t>n+T</w:t>
            </w:r>
            <w:r w:rsidR="003712DC" w:rsidRPr="00F42B41">
              <w:rPr>
                <w:rFonts w:eastAsiaTheme="minorEastAsia"/>
                <w:iCs/>
                <w:sz w:val="22"/>
                <w:vertAlign w:val="subscript"/>
              </w:rPr>
              <w:t>A</w:t>
            </w:r>
            <w:proofErr w:type="spellEnd"/>
            <w:r w:rsidR="003712DC" w:rsidRPr="00F42B41">
              <w:rPr>
                <w:rFonts w:eastAsiaTheme="minorEastAsia"/>
                <w:iCs/>
                <w:sz w:val="22"/>
              </w:rPr>
              <w:t xml:space="preserve">, </w:t>
            </w:r>
            <w:proofErr w:type="spellStart"/>
            <w:r w:rsidR="003712DC" w:rsidRPr="00F42B41">
              <w:rPr>
                <w:rFonts w:eastAsiaTheme="minorEastAsia"/>
                <w:iCs/>
                <w:sz w:val="22"/>
              </w:rPr>
              <w:t>n+T</w:t>
            </w:r>
            <w:r w:rsidR="003712DC" w:rsidRPr="00F42B41">
              <w:rPr>
                <w:rFonts w:eastAsiaTheme="minorEastAsia"/>
                <w:iCs/>
                <w:sz w:val="22"/>
                <w:vertAlign w:val="subscript"/>
              </w:rPr>
              <w:t>B</w:t>
            </w:r>
            <w:proofErr w:type="spellEnd"/>
            <w:r w:rsidR="003712DC"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sidR="003712DC">
              <w:rPr>
                <w:rFonts w:eastAsiaTheme="minorEastAsia"/>
                <w:iCs/>
                <w:sz w:val="22"/>
              </w:rPr>
              <w:t>.</w:t>
            </w:r>
          </w:p>
          <w:p w14:paraId="3742859F" w14:textId="77777777" w:rsidR="003712DC" w:rsidRDefault="003712DC" w:rsidP="003712DC">
            <w:pPr>
              <w:autoSpaceDE w:val="0"/>
              <w:autoSpaceDN w:val="0"/>
              <w:jc w:val="both"/>
              <w:rPr>
                <w:rFonts w:ascii="Calibri" w:hAnsi="Calibri" w:cs="Calibri"/>
                <w:iCs/>
                <w:sz w:val="22"/>
              </w:rPr>
            </w:pPr>
            <w:r>
              <w:rPr>
                <w:rFonts w:ascii="Calibri" w:hAnsi="Calibri" w:cs="Calibri"/>
                <w:sz w:val="22"/>
              </w:rPr>
              <w:t xml:space="preserve">Based on this and the minimum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iCs/>
                <w:sz w:val="22"/>
              </w:rPr>
              <w:t xml:space="preserve"> = 4 for SCS = 15kHz, the minimum value of M should be 5 or larger such that sufficient CPS window size is ensured. In addition, appropriate M value for ensuring it is dependent on SCS. The following text is necessary.</w:t>
            </w:r>
          </w:p>
          <w:p w14:paraId="7EFEC0CC" w14:textId="297C551B" w:rsidR="003712DC" w:rsidRPr="00C67F08" w:rsidRDefault="003712DC" w:rsidP="003712DC">
            <w:pPr>
              <w:pStyle w:val="ListParagraph"/>
              <w:numPr>
                <w:ilvl w:val="1"/>
                <w:numId w:val="16"/>
              </w:numPr>
              <w:ind w:leftChars="0"/>
              <w:contextualSpacing/>
              <w:rPr>
                <w:rFonts w:ascii="Calibri" w:hAnsi="Calibri" w:cs="Calibri"/>
                <w:sz w:val="22"/>
              </w:rPr>
            </w:pPr>
            <w:r w:rsidRPr="003712DC">
              <w:rPr>
                <w:rFonts w:ascii="Calibri" w:hAnsi="Calibri" w:cs="Calibri"/>
                <w:iCs/>
                <w:color w:val="FF0000"/>
                <w:sz w:val="22"/>
              </w:rPr>
              <w:t xml:space="preserve">M is (pre-)configured such that the value is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3712DC">
              <w:rPr>
                <w:rFonts w:ascii="Calibri" w:hAnsi="Calibri" w:cs="Calibri"/>
                <w:iCs/>
                <w:color w:val="FF0000"/>
                <w:sz w:val="22"/>
              </w:rPr>
              <w:t>.</w:t>
            </w:r>
          </w:p>
        </w:tc>
      </w:tr>
      <w:tr w:rsidR="00D641AF" w14:paraId="06363F52" w14:textId="77777777" w:rsidTr="008D441F">
        <w:tc>
          <w:tcPr>
            <w:tcW w:w="1680" w:type="dxa"/>
          </w:tcPr>
          <w:p w14:paraId="79D3CA99" w14:textId="6D8B1F62" w:rsidR="00D641AF" w:rsidRPr="00BB2F13"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lastRenderedPageBreak/>
              <w:t>InterDigital</w:t>
            </w:r>
          </w:p>
        </w:tc>
        <w:tc>
          <w:tcPr>
            <w:tcW w:w="7954" w:type="dxa"/>
          </w:tcPr>
          <w:p w14:paraId="0D3FD596"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don’t support the first and the second sub-bullets. Since a UE will perform random resource selection whenever CPS window is smaller than configured minimum value of </w:t>
            </w:r>
            <w:r w:rsidRPr="00A31D36">
              <w:rPr>
                <w:rFonts w:ascii="Calibri" w:hAnsi="Calibri" w:cs="Calibri"/>
                <w:i/>
                <w:iCs/>
                <w:sz w:val="22"/>
              </w:rPr>
              <w:t>M</w:t>
            </w:r>
            <w:r>
              <w:rPr>
                <w:rFonts w:ascii="Calibri" w:hAnsi="Calibri" w:cs="Calibri"/>
                <w:sz w:val="22"/>
              </w:rPr>
              <w:t xml:space="preserve">, a single </w:t>
            </w:r>
            <w:r w:rsidRPr="00A31D36">
              <w:rPr>
                <w:rFonts w:ascii="Calibri" w:hAnsi="Calibri" w:cs="Calibri"/>
                <w:i/>
                <w:iCs/>
                <w:sz w:val="22"/>
              </w:rPr>
              <w:t>M</w:t>
            </w:r>
            <w:r>
              <w:rPr>
                <w:rFonts w:ascii="Calibri" w:hAnsi="Calibri" w:cs="Calibri"/>
                <w:sz w:val="22"/>
              </w:rPr>
              <w:t xml:space="preserve"> value may not fit for all type of traffics. Otherwise, it will be too short (e.g., to cover TB with short PDB) or too long (e.g., to cover TB with longer PDB) which makes CPS useless in many cases. We believe there should be a flexibility that different </w:t>
            </w:r>
            <w:r w:rsidRPr="00A31D36">
              <w:rPr>
                <w:rFonts w:ascii="Calibri" w:hAnsi="Calibri" w:cs="Calibri"/>
                <w:i/>
                <w:iCs/>
                <w:sz w:val="22"/>
              </w:rPr>
              <w:t>M</w:t>
            </w:r>
            <w:r>
              <w:rPr>
                <w:rFonts w:ascii="Calibri" w:hAnsi="Calibri" w:cs="Calibri"/>
                <w:sz w:val="22"/>
              </w:rPr>
              <w:t xml:space="preserve"> values could be configured based on characteristics of the aperiodic traffic arrived at the slot n. </w:t>
            </w:r>
          </w:p>
          <w:p w14:paraId="64F18D05" w14:textId="77777777" w:rsidR="00D641AF" w:rsidRDefault="00D641AF" w:rsidP="00D641AF">
            <w:pPr>
              <w:autoSpaceDE w:val="0"/>
              <w:autoSpaceDN w:val="0"/>
              <w:jc w:val="both"/>
              <w:rPr>
                <w:rFonts w:ascii="Calibri" w:hAnsi="Calibri" w:cs="Calibri"/>
                <w:sz w:val="22"/>
              </w:rPr>
            </w:pPr>
          </w:p>
          <w:p w14:paraId="21BBD521"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the range of </w:t>
            </w:r>
            <w:r w:rsidRPr="00EE1E14">
              <w:rPr>
                <w:rFonts w:ascii="Calibri" w:hAnsi="Calibri" w:cs="Calibri"/>
                <w:i/>
                <w:iCs/>
                <w:sz w:val="22"/>
              </w:rPr>
              <w:t>M</w:t>
            </w:r>
            <w:r>
              <w:rPr>
                <w:rFonts w:ascii="Calibri" w:hAnsi="Calibri" w:cs="Calibri"/>
                <w:sz w:val="22"/>
              </w:rPr>
              <w:t>, we prefer to start from ‘0’ to indicate turning of CPS.</w:t>
            </w:r>
          </w:p>
          <w:p w14:paraId="3DEC2470" w14:textId="77777777" w:rsidR="00D641AF" w:rsidRDefault="00D641AF" w:rsidP="00D641AF">
            <w:pPr>
              <w:autoSpaceDE w:val="0"/>
              <w:autoSpaceDN w:val="0"/>
              <w:jc w:val="both"/>
              <w:rPr>
                <w:rFonts w:ascii="Calibri" w:hAnsi="Calibri" w:cs="Calibri"/>
                <w:sz w:val="22"/>
              </w:rPr>
            </w:pPr>
          </w:p>
          <w:p w14:paraId="273EA12C" w14:textId="77777777" w:rsidR="00D641AF" w:rsidRPr="008A2865" w:rsidRDefault="00D641AF" w:rsidP="00D641A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28B9EF93" w14:textId="77777777" w:rsidR="00D641AF" w:rsidRPr="00704054" w:rsidRDefault="00D641AF" w:rsidP="00D641A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028A509" w14:textId="77777777" w:rsidR="00D641AF" w:rsidRPr="00FA12D7"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24FFA73" w14:textId="77777777" w:rsidR="00D641AF" w:rsidRPr="003C1EA9" w:rsidRDefault="00D641AF" w:rsidP="00D641AF">
            <w:pPr>
              <w:pStyle w:val="ListParagraph"/>
              <w:numPr>
                <w:ilvl w:val="1"/>
                <w:numId w:val="16"/>
              </w:numPr>
              <w:ind w:leftChars="0"/>
              <w:contextualSpacing/>
              <w:rPr>
                <w:rFonts w:ascii="Times New Roman" w:hAnsi="Times New Roman"/>
                <w:color w:val="FF0000"/>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r w:rsidRPr="003C1EA9">
              <w:rPr>
                <w:rFonts w:ascii="Times New Roman" w:hAnsi="Times New Roman"/>
                <w:color w:val="FF0000"/>
                <w:sz w:val="22"/>
                <w:szCs w:val="22"/>
              </w:rPr>
              <w:t xml:space="preserve">, where </w:t>
            </w:r>
            <w:r w:rsidRPr="003C1EA9">
              <w:rPr>
                <w:rFonts w:ascii="Times New Roman" w:hAnsi="Times New Roman"/>
                <w:i/>
                <w:iCs/>
                <w:color w:val="FF0000"/>
                <w:sz w:val="22"/>
                <w:szCs w:val="22"/>
              </w:rPr>
              <w:t>M</w:t>
            </w:r>
            <w:r w:rsidRPr="003C1EA9">
              <w:rPr>
                <w:rFonts w:ascii="Times New Roman" w:hAnsi="Times New Roman"/>
                <w:color w:val="FF0000"/>
                <w:sz w:val="22"/>
                <w:szCs w:val="22"/>
              </w:rPr>
              <w:t xml:space="preserve"> is (pre-)configured based on at least one of the following option</w:t>
            </w:r>
            <w:r>
              <w:rPr>
                <w:rFonts w:ascii="Times New Roman" w:hAnsi="Times New Roman"/>
                <w:color w:val="FF0000"/>
                <w:sz w:val="22"/>
                <w:szCs w:val="22"/>
              </w:rPr>
              <w:t>s</w:t>
            </w:r>
            <w:r w:rsidRPr="003C1EA9">
              <w:rPr>
                <w:rFonts w:ascii="Times New Roman" w:hAnsi="Times New Roman"/>
                <w:color w:val="FF0000"/>
                <w:sz w:val="22"/>
                <w:szCs w:val="22"/>
              </w:rPr>
              <w:t>:</w:t>
            </w:r>
          </w:p>
          <w:p w14:paraId="4147DFC0" w14:textId="77777777" w:rsidR="00D641AF"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Option-1:</w:t>
            </w:r>
            <w:r w:rsidRPr="00DB5B56">
              <w:rPr>
                <w:rFonts w:ascii="Times New Roman" w:hAnsi="Times New Roman"/>
                <w:color w:val="000000" w:themeColor="text1"/>
                <w:sz w:val="22"/>
                <w:szCs w:val="22"/>
              </w:rPr>
              <w:t xml:space="preserve"> </w:t>
            </w:r>
            <w:r w:rsidRPr="00343488">
              <w:rPr>
                <w:rFonts w:ascii="Times New Roman" w:hAnsi="Times New Roman"/>
                <w:color w:val="FF0000"/>
                <w:sz w:val="22"/>
                <w:szCs w:val="22"/>
              </w:rPr>
              <w:t xml:space="preserve">transmission priority, measured SL CBR </w:t>
            </w:r>
            <w:r>
              <w:rPr>
                <w:rFonts w:ascii="Times New Roman" w:hAnsi="Times New Roman"/>
                <w:color w:val="FF0000"/>
                <w:sz w:val="22"/>
                <w:szCs w:val="22"/>
              </w:rPr>
              <w:t>and/</w:t>
            </w:r>
            <w:r w:rsidRPr="00343488">
              <w:rPr>
                <w:rFonts w:ascii="Times New Roman" w:hAnsi="Times New Roman"/>
                <w:color w:val="FF0000"/>
                <w:sz w:val="22"/>
                <w:szCs w:val="22"/>
              </w:rPr>
              <w:t>or remaining PDB</w:t>
            </w:r>
          </w:p>
          <w:p w14:paraId="7D5FA608" w14:textId="77777777" w:rsidR="00D641AF" w:rsidRPr="003C1EA9"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Option-2: without additional condition</w:t>
            </w:r>
          </w:p>
          <w:p w14:paraId="59718694" w14:textId="77777777" w:rsidR="00D641AF" w:rsidRPr="003C1EA9" w:rsidRDefault="00D641AF" w:rsidP="00D641AF">
            <w:pPr>
              <w:pStyle w:val="ListParagraph"/>
              <w:numPr>
                <w:ilvl w:val="1"/>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 xml:space="preserve">When </w:t>
            </w:r>
            <w:r w:rsidRPr="003C1EA9">
              <w:rPr>
                <w:rFonts w:ascii="Times New Roman" w:hAnsi="Times New Roman"/>
                <w:i/>
                <w:iCs/>
                <w:strike/>
                <w:color w:val="FF0000"/>
                <w:sz w:val="22"/>
                <w:szCs w:val="22"/>
              </w:rPr>
              <w:t>M</w:t>
            </w:r>
            <w:r w:rsidRPr="003C1EA9">
              <w:rPr>
                <w:rFonts w:ascii="Times New Roman" w:hAnsi="Times New Roman"/>
                <w:strike/>
                <w:color w:val="FF0000"/>
                <w:sz w:val="22"/>
                <w:szCs w:val="22"/>
              </w:rPr>
              <w:t xml:space="preserve"> is (pre-)configured, </w:t>
            </w:r>
          </w:p>
          <w:p w14:paraId="7344B766" w14:textId="77777777" w:rsidR="00D641AF" w:rsidRPr="003C1EA9" w:rsidRDefault="00D641AF" w:rsidP="00D641AF">
            <w:pPr>
              <w:pStyle w:val="ListParagraph"/>
              <w:numPr>
                <w:ilvl w:val="2"/>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FFS whether it is based on transmission priority, measured SL CBR or remaining PDB, and details</w:t>
            </w:r>
          </w:p>
          <w:p w14:paraId="2E3CC9E1" w14:textId="77777777" w:rsidR="00D641AF" w:rsidRPr="00DB5B56" w:rsidRDefault="00D641AF" w:rsidP="00D641A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EE1E14">
              <w:rPr>
                <w:rFonts w:ascii="Times New Roman" w:hAnsi="Times New Roman"/>
                <w:strike/>
                <w:color w:val="000000" w:themeColor="text1"/>
                <w:sz w:val="22"/>
                <w:szCs w:val="22"/>
              </w:rPr>
              <w:t xml:space="preserve"> </w:t>
            </w:r>
            <w:r w:rsidRPr="00EE1E14">
              <w:rPr>
                <w:rFonts w:ascii="Times New Roman" w:hAnsi="Times New Roman"/>
                <w:strike/>
                <w:color w:val="FF0000"/>
                <w:sz w:val="22"/>
                <w:szCs w:val="22"/>
              </w:rPr>
              <w:t xml:space="preserve">4 </w:t>
            </w:r>
            <w:r w:rsidRPr="00EE1E14">
              <w:rPr>
                <w:rFonts w:ascii="Times New Roman" w:hAnsi="Times New Roman"/>
                <w:color w:val="FF0000"/>
                <w:sz w:val="22"/>
                <w:szCs w:val="22"/>
              </w:rPr>
              <w:t xml:space="preserve">0 </w:t>
            </w:r>
            <w:r w:rsidRPr="00DB5B56">
              <w:rPr>
                <w:rFonts w:ascii="Times New Roman" w:hAnsi="Times New Roman"/>
                <w:color w:val="000000" w:themeColor="text1"/>
                <w:sz w:val="22"/>
                <w:szCs w:val="22"/>
              </w:rPr>
              <w:t>to 30</w:t>
            </w:r>
          </w:p>
          <w:p w14:paraId="4D105268" w14:textId="77777777" w:rsidR="00D641AF" w:rsidRPr="00C67F08" w:rsidRDefault="00D641AF" w:rsidP="00D641AF">
            <w:pPr>
              <w:autoSpaceDE w:val="0"/>
              <w:autoSpaceDN w:val="0"/>
              <w:jc w:val="both"/>
              <w:rPr>
                <w:rFonts w:ascii="Calibri" w:hAnsi="Calibri" w:cs="Calibri"/>
                <w:sz w:val="22"/>
              </w:rPr>
            </w:pPr>
          </w:p>
        </w:tc>
      </w:tr>
      <w:tr w:rsidR="00317464" w14:paraId="3EF5631E" w14:textId="77777777" w:rsidTr="008D441F">
        <w:tc>
          <w:tcPr>
            <w:tcW w:w="1680" w:type="dxa"/>
          </w:tcPr>
          <w:p w14:paraId="6A27D09A" w14:textId="4EACBA0D" w:rsidR="00317464" w:rsidRPr="00C67F08" w:rsidRDefault="00317464" w:rsidP="00317464">
            <w:pPr>
              <w:autoSpaceDE w:val="0"/>
              <w:autoSpaceDN w:val="0"/>
              <w:jc w:val="both"/>
              <w:rPr>
                <w:rFonts w:ascii="Calibri" w:hAnsi="Calibri" w:cs="Calibri"/>
                <w:sz w:val="22"/>
              </w:rPr>
            </w:pPr>
            <w:r>
              <w:rPr>
                <w:rFonts w:ascii="Calibri" w:hAnsi="Calibri" w:cs="Calibri"/>
                <w:sz w:val="22"/>
              </w:rPr>
              <w:t>Qualcomm</w:t>
            </w:r>
          </w:p>
        </w:tc>
        <w:tc>
          <w:tcPr>
            <w:tcW w:w="7954" w:type="dxa"/>
          </w:tcPr>
          <w:p w14:paraId="147A9D68" w14:textId="48BFBBE2" w:rsidR="00317464" w:rsidRPr="00C67F08" w:rsidRDefault="00317464" w:rsidP="00317464">
            <w:pPr>
              <w:autoSpaceDE w:val="0"/>
              <w:autoSpaceDN w:val="0"/>
              <w:jc w:val="both"/>
              <w:rPr>
                <w:rFonts w:ascii="Calibri" w:hAnsi="Calibri" w:cs="Calibri"/>
                <w:sz w:val="22"/>
              </w:rPr>
            </w:pPr>
            <w:r>
              <w:rPr>
                <w:rFonts w:ascii="Calibri" w:hAnsi="Calibri" w:cs="Calibri"/>
                <w:sz w:val="22"/>
              </w:rPr>
              <w:t xml:space="preserve">We support the proposal, except for the range in the last bullet. There are discussions about the lower value of </w:t>
            </w:r>
            <w:r w:rsidRPr="00625A3C">
              <w:rPr>
                <w:rFonts w:ascii="Calibri" w:hAnsi="Calibri" w:cs="Calibri"/>
                <w:i/>
                <w:iCs/>
                <w:sz w:val="22"/>
              </w:rPr>
              <w:t>M</w:t>
            </w:r>
            <w:r>
              <w:rPr>
                <w:rFonts w:ascii="Calibri" w:hAnsi="Calibri" w:cs="Calibri"/>
                <w:sz w:val="22"/>
              </w:rPr>
              <w:t xml:space="preserve"> </w:t>
            </w:r>
            <w:r w:rsidR="00625A3C">
              <w:rPr>
                <w:rFonts w:ascii="Calibri" w:hAnsi="Calibri" w:cs="Calibri"/>
                <w:sz w:val="22"/>
              </w:rPr>
              <w:t xml:space="preserve">in other cases </w:t>
            </w:r>
            <w:r>
              <w:rPr>
                <w:rFonts w:ascii="Calibri" w:hAnsi="Calibri" w:cs="Calibri"/>
                <w:sz w:val="22"/>
              </w:rPr>
              <w:t xml:space="preserve">and we prefer to converge to a single value for all cases. Our preference is 0 but we’re ok to keep the lower bound as FFS for now. </w:t>
            </w:r>
          </w:p>
        </w:tc>
      </w:tr>
      <w:tr w:rsidR="009D29EF" w14:paraId="54269884" w14:textId="77777777" w:rsidTr="008D441F">
        <w:tc>
          <w:tcPr>
            <w:tcW w:w="1680" w:type="dxa"/>
          </w:tcPr>
          <w:p w14:paraId="2854C25A" w14:textId="4E327D6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6B0B542" w14:textId="0201AFA3" w:rsidR="009D29EF" w:rsidRDefault="009D29EF" w:rsidP="009D29EF">
            <w:pPr>
              <w:autoSpaceDE w:val="0"/>
              <w:autoSpaceDN w:val="0"/>
              <w:jc w:val="both"/>
              <w:rPr>
                <w:rFonts w:ascii="Calibri" w:hAnsi="Calibri" w:cs="Calibri"/>
                <w:sz w:val="22"/>
              </w:rPr>
            </w:pPr>
            <w:r>
              <w:rPr>
                <w:rFonts w:ascii="Calibri" w:hAnsi="Calibri" w:cs="Calibri"/>
                <w:sz w:val="22"/>
              </w:rPr>
              <w:t xml:space="preserve">We are fine with the proposal in general. It is unclear how the value of “4” is obtained. Some clarification on this number is beneficial. </w:t>
            </w:r>
          </w:p>
        </w:tc>
      </w:tr>
      <w:tr w:rsidR="00DD0DEF" w14:paraId="2D398061" w14:textId="77777777" w:rsidTr="008D441F">
        <w:tc>
          <w:tcPr>
            <w:tcW w:w="1680" w:type="dxa"/>
          </w:tcPr>
          <w:p w14:paraId="655B0046" w14:textId="007101F3" w:rsidR="00DD0DEF"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647AD5"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that M cannot be zero, such that CPS is not disabled by (pre-)configuration. In our view, if M is (pre-)configured to be zero, it means the UE performs random resource selection or purely rely on PBPS sensing results. This means, dynamic reservations from other UEs are ignored.</w:t>
            </w:r>
          </w:p>
          <w:p w14:paraId="6F265937" w14:textId="4BC8EFA8"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We think this proposal for CPS is not only applied to resource (re)selection, but also to re-evaluation/pre-emption checking. </w:t>
            </w:r>
          </w:p>
        </w:tc>
      </w:tr>
      <w:tr w:rsidR="00190D5A" w:rsidRPr="004B1CA6" w14:paraId="7376BB70" w14:textId="77777777" w:rsidTr="00190D5A">
        <w:tc>
          <w:tcPr>
            <w:tcW w:w="1680" w:type="dxa"/>
          </w:tcPr>
          <w:p w14:paraId="3D519C52" w14:textId="77777777" w:rsidR="00190D5A" w:rsidRPr="004B1CA6"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E6D924" w14:textId="77777777" w:rsidR="00190D5A"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792534BC" w14:textId="77777777" w:rsidR="00190D5A" w:rsidRDefault="00190D5A" w:rsidP="00785A86">
            <w:pPr>
              <w:autoSpaceDE w:val="0"/>
              <w:autoSpaceDN w:val="0"/>
              <w:jc w:val="both"/>
              <w:rPr>
                <w:rFonts w:ascii="Calibri" w:eastAsiaTheme="minorEastAsia" w:hAnsi="Calibri" w:cs="Calibri"/>
                <w:sz w:val="22"/>
                <w:lang w:eastAsia="zh-CN"/>
              </w:rPr>
            </w:pPr>
          </w:p>
          <w:p w14:paraId="2364F77A" w14:textId="77777777" w:rsidR="00190D5A" w:rsidRPr="004B1CA6" w:rsidRDefault="00190D5A"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w:t>
            </w:r>
            <w:r w:rsidRPr="004B1CA6">
              <w:rPr>
                <w:rFonts w:ascii="Calibri" w:eastAsiaTheme="minorEastAsia" w:hAnsi="Calibri" w:cs="Calibri"/>
                <w:sz w:val="22"/>
                <w:lang w:eastAsia="zh-CN"/>
              </w:rPr>
              <w:t>range of (pre-)configured M</w:t>
            </w:r>
            <w:r>
              <w:rPr>
                <w:rFonts w:ascii="Calibri" w:eastAsiaTheme="minorEastAsia" w:hAnsi="Calibri" w:cs="Calibri"/>
                <w:sz w:val="22"/>
                <w:lang w:eastAsia="zh-CN"/>
              </w:rPr>
              <w:t xml:space="preserve"> should be FFS, especially for the lower bound which is determined as “4” in the current version of proposal. Furthermore, we think M cannot be configured as “0” since CPS should not be disabled in a resource pool from our companion view.</w:t>
            </w:r>
          </w:p>
        </w:tc>
      </w:tr>
      <w:tr w:rsidR="000C4390" w:rsidRPr="004B1CA6" w14:paraId="32E64A46" w14:textId="77777777" w:rsidTr="00190D5A">
        <w:tc>
          <w:tcPr>
            <w:tcW w:w="1680" w:type="dxa"/>
          </w:tcPr>
          <w:p w14:paraId="13D0D179" w14:textId="4B0D0FB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Panasonic</w:t>
            </w:r>
          </w:p>
        </w:tc>
        <w:tc>
          <w:tcPr>
            <w:tcW w:w="7954" w:type="dxa"/>
          </w:tcPr>
          <w:p w14:paraId="4D00CDDC" w14:textId="4F20C3CF"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We are generally ok with the proposal and suggest to remove the last sub-bullet or to put it as [0, 30].</w:t>
            </w:r>
          </w:p>
        </w:tc>
      </w:tr>
      <w:tr w:rsidR="00FF2BBD" w:rsidRPr="004B1CA6" w14:paraId="095A5498" w14:textId="77777777" w:rsidTr="00190D5A">
        <w:tc>
          <w:tcPr>
            <w:tcW w:w="1680" w:type="dxa"/>
          </w:tcPr>
          <w:p w14:paraId="5CEDF06F" w14:textId="66C3E3BF" w:rsidR="00FF2BBD" w:rsidRPr="000C4390" w:rsidRDefault="00FF2BBD" w:rsidP="00FF2BBD">
            <w:pPr>
              <w:autoSpaceDE w:val="0"/>
              <w:autoSpaceDN w:val="0"/>
              <w:jc w:val="both"/>
              <w:rPr>
                <w:rFonts w:asciiTheme="minorHAnsi" w:hAnsiTheme="minorHAnsi" w:cstheme="minorHAnsi"/>
                <w:sz w:val="22"/>
                <w:szCs w:val="22"/>
              </w:rPr>
            </w:pPr>
            <w:r>
              <w:rPr>
                <w:rFonts w:ascii="Calibri" w:hAnsi="Calibri" w:cs="Calibri"/>
                <w:sz w:val="22"/>
              </w:rPr>
              <w:t>Futurewei</w:t>
            </w:r>
          </w:p>
        </w:tc>
        <w:tc>
          <w:tcPr>
            <w:tcW w:w="7954" w:type="dxa"/>
          </w:tcPr>
          <w:p w14:paraId="0405123F"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are ok with the proposal in general, but </w:t>
            </w:r>
            <w:proofErr w:type="gramStart"/>
            <w:r>
              <w:rPr>
                <w:rFonts w:ascii="Calibri" w:hAnsi="Calibri" w:cs="Calibri"/>
                <w:sz w:val="22"/>
              </w:rPr>
              <w:t>propose  some</w:t>
            </w:r>
            <w:proofErr w:type="gramEnd"/>
            <w:r>
              <w:rPr>
                <w:rFonts w:ascii="Calibri" w:hAnsi="Calibri" w:cs="Calibri"/>
                <w:sz w:val="22"/>
              </w:rPr>
              <w:t xml:space="preserve"> changes.</w:t>
            </w:r>
          </w:p>
          <w:p w14:paraId="5199B807" w14:textId="77777777" w:rsidR="00FF2BBD" w:rsidRDefault="00FF2BBD" w:rsidP="00FF2BBD">
            <w:pPr>
              <w:autoSpaceDE w:val="0"/>
              <w:autoSpaceDN w:val="0"/>
              <w:jc w:val="both"/>
              <w:rPr>
                <w:rFonts w:ascii="Calibri" w:hAnsi="Calibri" w:cs="Calibri"/>
                <w:sz w:val="22"/>
              </w:rPr>
            </w:pPr>
          </w:p>
          <w:p w14:paraId="1135C6C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CPS for aperiodic traffic, we have agreed that M is for the minimum CPS window. However, it seems not clear to the editor. </w:t>
            </w:r>
            <w:proofErr w:type="gramStart"/>
            <w:r>
              <w:rPr>
                <w:rFonts w:ascii="Calibri" w:hAnsi="Calibri" w:cs="Calibri"/>
                <w:sz w:val="22"/>
              </w:rPr>
              <w:t>Therefore</w:t>
            </w:r>
            <w:proofErr w:type="gramEnd"/>
            <w:r>
              <w:rPr>
                <w:rFonts w:ascii="Calibri" w:hAnsi="Calibri" w:cs="Calibri"/>
                <w:sz w:val="22"/>
              </w:rPr>
              <w:t xml:space="preserve"> we suggest to make it clear in the proposal. For the range of M, on the lower bound, we prefer to change it to 5 to include at least one slot in CPS sensing for largest SCS in 1:1 </w:t>
            </w:r>
            <w:proofErr w:type="spellStart"/>
            <w:r>
              <w:rPr>
                <w:rFonts w:ascii="Calibri" w:hAnsi="Calibri" w:cs="Calibri"/>
                <w:sz w:val="22"/>
              </w:rPr>
              <w:t>phy</w:t>
            </w:r>
            <w:proofErr w:type="spellEnd"/>
            <w:r>
              <w:rPr>
                <w:rFonts w:ascii="Calibri" w:hAnsi="Calibri" w:cs="Calibri"/>
                <w:sz w:val="22"/>
              </w:rPr>
              <w:t xml:space="preserve"> to logical slot mapping, or make it SCS dependent.</w:t>
            </w:r>
          </w:p>
          <w:p w14:paraId="571778CA" w14:textId="77777777" w:rsidR="00FF2BBD" w:rsidRDefault="00FF2BBD" w:rsidP="00FF2BBD">
            <w:pPr>
              <w:autoSpaceDE w:val="0"/>
              <w:autoSpaceDN w:val="0"/>
              <w:jc w:val="both"/>
              <w:rPr>
                <w:rFonts w:ascii="Calibri" w:hAnsi="Calibri" w:cs="Calibri"/>
                <w:sz w:val="22"/>
              </w:rPr>
            </w:pPr>
          </w:p>
          <w:p w14:paraId="3A81B593" w14:textId="77777777" w:rsidR="00FF2BBD" w:rsidRPr="008A2865" w:rsidRDefault="00FF2BBD" w:rsidP="00FF2BBD">
            <w:pPr>
              <w:autoSpaceDE w:val="0"/>
              <w:autoSpaceDN w:val="0"/>
              <w:jc w:val="both"/>
              <w:rPr>
                <w:rFonts w:ascii="Calibri" w:hAnsi="Calibri" w:cs="Calibri"/>
                <w:b/>
                <w:bCs/>
                <w:color w:val="000000" w:themeColor="text1"/>
                <w:sz w:val="22"/>
              </w:rPr>
            </w:pPr>
            <w:r>
              <w:rPr>
                <w:rFonts w:ascii="Calibri" w:hAnsi="Calibri" w:cs="Calibri"/>
                <w:sz w:val="22"/>
              </w:rPr>
              <w:t xml:space="preserve"> </w:t>
            </w:r>
            <w:r w:rsidRPr="00DB5B56">
              <w:rPr>
                <w:rFonts w:ascii="Calibri" w:hAnsi="Calibri" w:cs="Calibri"/>
                <w:b/>
                <w:bCs/>
                <w:color w:val="000000" w:themeColor="text1"/>
                <w:sz w:val="22"/>
                <w:highlight w:val="yellow"/>
              </w:rPr>
              <w:t>Proposal 4:</w:t>
            </w:r>
          </w:p>
          <w:p w14:paraId="1D1F9A3A" w14:textId="77777777" w:rsidR="00FF2BBD" w:rsidRPr="00704054" w:rsidRDefault="00FF2BBD" w:rsidP="00FF2BBD">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06C6408" w14:textId="77777777" w:rsidR="00FF2BBD" w:rsidRPr="00FA12D7"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lastRenderedPageBreak/>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9467341"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5EC0511D"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12F4B0D6" w14:textId="77777777" w:rsidR="00FF2BBD" w:rsidRPr="00DB5B56" w:rsidRDefault="00FF2BBD" w:rsidP="00FF2BBD">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5030B96A" w14:textId="77777777" w:rsidR="00FF2BBD" w:rsidRPr="00DB5B56"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771774">
              <w:rPr>
                <w:rFonts w:ascii="Times New Roman" w:hAnsi="Times New Roman"/>
                <w:dstrike/>
                <w:color w:val="FF0000"/>
                <w:sz w:val="22"/>
                <w:szCs w:val="22"/>
              </w:rPr>
              <w:t xml:space="preserve"> </w:t>
            </w:r>
            <w:proofErr w:type="gramStart"/>
            <w:r w:rsidRPr="0058362F">
              <w:rPr>
                <w:rFonts w:ascii="Times New Roman" w:hAnsi="Times New Roman"/>
                <w:dstrike/>
                <w:color w:val="FF0000"/>
                <w:sz w:val="22"/>
                <w:szCs w:val="22"/>
              </w:rPr>
              <w:t>4</w:t>
            </w:r>
            <w:r w:rsidRPr="0058362F">
              <w:rPr>
                <w:rFonts w:ascii="Times New Roman" w:hAnsi="Times New Roman"/>
                <w:color w:val="FF0000"/>
                <w:sz w:val="22"/>
                <w:szCs w:val="22"/>
              </w:rPr>
              <w:t xml:space="preserve">  5</w:t>
            </w:r>
            <w:proofErr w:type="gramEnd"/>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p w14:paraId="2F2DC138" w14:textId="77777777" w:rsidR="00FF2BBD" w:rsidRPr="000C4390" w:rsidRDefault="00FF2BBD" w:rsidP="00FF2BBD">
            <w:pPr>
              <w:autoSpaceDE w:val="0"/>
              <w:autoSpaceDN w:val="0"/>
              <w:jc w:val="both"/>
              <w:rPr>
                <w:rFonts w:asciiTheme="minorHAnsi" w:hAnsiTheme="minorHAnsi" w:cstheme="minorHAnsi"/>
                <w:sz w:val="22"/>
                <w:szCs w:val="22"/>
              </w:rPr>
            </w:pPr>
          </w:p>
        </w:tc>
      </w:tr>
      <w:tr w:rsidR="008176CA" w:rsidRPr="004B1CA6" w14:paraId="6F923A0D" w14:textId="77777777" w:rsidTr="00190D5A">
        <w:tc>
          <w:tcPr>
            <w:tcW w:w="1680" w:type="dxa"/>
          </w:tcPr>
          <w:p w14:paraId="717A6E87" w14:textId="76AB169B"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0EF18AC" w14:textId="1C8F3CB6"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E22B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3</w:t>
            </w:r>
            <w:r w:rsidRPr="00E22B9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do not see the strong need for FFS under the 2</w:t>
            </w:r>
            <w:r w:rsidRPr="00E22B9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If pursuing more sensing results, M=31 by default can be always used.</w:t>
            </w:r>
          </w:p>
        </w:tc>
      </w:tr>
      <w:tr w:rsidR="0019061A" w:rsidRPr="004B1CA6" w14:paraId="52E103B2" w14:textId="77777777" w:rsidTr="00190D5A">
        <w:tc>
          <w:tcPr>
            <w:tcW w:w="1680" w:type="dxa"/>
          </w:tcPr>
          <w:p w14:paraId="64DCFFD9" w14:textId="108E204E"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BF88C19" w14:textId="697078FE"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range of M, we are unclear the motivation of using 4. We think companies have different view on that how small the value of M will lead to CPS being meaningless. Spending time to define an exact value is not good way in this late stage, and we think it can be up to configuration. If company consider that one M value is too small thus make CPS meaningless, it should not be configured. Therefore, we prefer the range of M is from 0 to 30.</w:t>
            </w:r>
          </w:p>
          <w:p w14:paraId="492362F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FFS and determine M based on transmission priority.</w:t>
            </w:r>
          </w:p>
          <w:p w14:paraId="6D977271" w14:textId="77777777" w:rsidR="0019061A" w:rsidRPr="00704054" w:rsidRDefault="0019061A" w:rsidP="0019061A">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60E5069" w14:textId="77777777" w:rsidR="0019061A" w:rsidRPr="00FA12D7" w:rsidRDefault="0019061A" w:rsidP="0019061A">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E2FB39F"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170AAEAF"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FDC33D6" w14:textId="77777777" w:rsidR="0019061A" w:rsidRPr="00DB5B56" w:rsidRDefault="0019061A" w:rsidP="0019061A">
            <w:pPr>
              <w:pStyle w:val="ListParagraph"/>
              <w:numPr>
                <w:ilvl w:val="2"/>
                <w:numId w:val="16"/>
              </w:numPr>
              <w:ind w:leftChars="0"/>
              <w:contextualSpacing/>
              <w:rPr>
                <w:rFonts w:ascii="Times New Roman" w:hAnsi="Times New Roman"/>
                <w:color w:val="000000" w:themeColor="text1"/>
                <w:sz w:val="22"/>
                <w:szCs w:val="22"/>
              </w:rPr>
            </w:pPr>
            <w:r w:rsidRPr="00292057">
              <w:rPr>
                <w:rFonts w:ascii="Times New Roman" w:hAnsi="Times New Roman"/>
                <w:strike/>
                <w:color w:val="5B9BD5" w:themeColor="accent1"/>
                <w:sz w:val="22"/>
                <w:szCs w:val="22"/>
              </w:rPr>
              <w:t xml:space="preserve">FFS whether </w:t>
            </w:r>
            <w:r>
              <w:rPr>
                <w:rFonts w:ascii="Times New Roman" w:hAnsi="Times New Roman"/>
                <w:color w:val="000000" w:themeColor="text1"/>
                <w:sz w:val="22"/>
                <w:szCs w:val="22"/>
              </w:rPr>
              <w:t>it is</w:t>
            </w:r>
            <w:r w:rsidRPr="00DB5B56">
              <w:rPr>
                <w:rFonts w:ascii="Times New Roman" w:hAnsi="Times New Roman"/>
                <w:color w:val="000000" w:themeColor="text1"/>
                <w:sz w:val="22"/>
                <w:szCs w:val="22"/>
              </w:rPr>
              <w:t xml:space="preserve"> </w:t>
            </w:r>
            <w:r w:rsidRPr="00292057">
              <w:rPr>
                <w:rFonts w:ascii="Times New Roman" w:hAnsi="Times New Roman"/>
                <w:strike/>
                <w:color w:val="5B9BD5" w:themeColor="accent1"/>
                <w:sz w:val="22"/>
                <w:szCs w:val="22"/>
              </w:rPr>
              <w:t>based on</w:t>
            </w:r>
            <w:r>
              <w:rPr>
                <w:rFonts w:ascii="Times New Roman" w:hAnsi="Times New Roman"/>
                <w:color w:val="000000" w:themeColor="text1"/>
                <w:sz w:val="22"/>
                <w:szCs w:val="22"/>
              </w:rPr>
              <w:t xml:space="preserve"> </w:t>
            </w:r>
            <w:r w:rsidRPr="00292057">
              <w:rPr>
                <w:rFonts w:ascii="Times New Roman" w:hAnsi="Times New Roman"/>
                <w:color w:val="5B9BD5" w:themeColor="accent1"/>
                <w:sz w:val="22"/>
                <w:szCs w:val="22"/>
              </w:rPr>
              <w:t>configured per</w:t>
            </w:r>
            <w:r w:rsidRPr="00DB5B56">
              <w:rPr>
                <w:rFonts w:ascii="Times New Roman" w:hAnsi="Times New Roman"/>
                <w:color w:val="000000" w:themeColor="text1"/>
                <w:sz w:val="22"/>
                <w:szCs w:val="22"/>
              </w:rPr>
              <w:t xml:space="preserve"> transmission priority</w:t>
            </w:r>
            <w:r w:rsidRPr="00292057">
              <w:rPr>
                <w:rFonts w:ascii="Times New Roman" w:hAnsi="Times New Roman"/>
                <w:strike/>
                <w:color w:val="5B9BD5" w:themeColor="accent1"/>
                <w:sz w:val="22"/>
                <w:szCs w:val="22"/>
              </w:rPr>
              <w:t>, measured SL CBR or remaining PDB, and details</w:t>
            </w:r>
          </w:p>
          <w:p w14:paraId="0D500BCA" w14:textId="01659835" w:rsidR="0019061A" w:rsidRPr="00380D6E" w:rsidRDefault="0019061A"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292057">
              <w:rPr>
                <w:rFonts w:ascii="Times New Roman" w:hAnsi="Times New Roman"/>
                <w:strike/>
                <w:color w:val="5B9BD5" w:themeColor="accent1"/>
                <w:sz w:val="22"/>
                <w:szCs w:val="22"/>
              </w:rPr>
              <w:t>4</w:t>
            </w:r>
            <w:r w:rsidRPr="00292057">
              <w:rPr>
                <w:rFonts w:ascii="Times New Roman" w:hAnsi="Times New Roman"/>
                <w:color w:val="5B9BD5" w:themeColor="accent1"/>
                <w:sz w:val="22"/>
                <w:szCs w:val="22"/>
              </w:rPr>
              <w:t>0</w:t>
            </w:r>
            <w:r w:rsidRPr="00DB5B56">
              <w:rPr>
                <w:rFonts w:ascii="Times New Roman" w:hAnsi="Times New Roman"/>
                <w:color w:val="000000" w:themeColor="text1"/>
                <w:sz w:val="22"/>
                <w:szCs w:val="22"/>
              </w:rPr>
              <w:t xml:space="preserve"> to 30</w:t>
            </w:r>
          </w:p>
        </w:tc>
      </w:tr>
      <w:tr w:rsidR="00454923" w:rsidRPr="004B1CA6" w14:paraId="5759A859" w14:textId="77777777" w:rsidTr="00190D5A">
        <w:tc>
          <w:tcPr>
            <w:tcW w:w="1680" w:type="dxa"/>
          </w:tcPr>
          <w:p w14:paraId="37864D67" w14:textId="14D7059B"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65433F2" w14:textId="17FED6B0"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fine with the proposal. </w:t>
            </w:r>
          </w:p>
        </w:tc>
      </w:tr>
      <w:tr w:rsidR="00140590" w:rsidRPr="004B1CA6" w14:paraId="596EB540" w14:textId="77777777" w:rsidTr="00190D5A">
        <w:tc>
          <w:tcPr>
            <w:tcW w:w="1680" w:type="dxa"/>
          </w:tcPr>
          <w:p w14:paraId="50F0E1A7" w14:textId="2275E2A1"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1F840EC9"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to remove the 2nd </w:t>
            </w:r>
            <w:r>
              <w:rPr>
                <w:rFonts w:ascii="Calibri" w:hAnsi="Calibri" w:cs="Calibri"/>
                <w:sz w:val="22"/>
                <w:lang w:eastAsia="ko-KR"/>
              </w:rPr>
              <w:t>sub-bullet to minimize the FFS points in this meeting. This is a kind of optimization, and there is no such optimization in CPS for periodic transmission case. Other parts are ok.</w:t>
            </w:r>
          </w:p>
          <w:p w14:paraId="2837F5C2" w14:textId="77777777" w:rsidR="00140590" w:rsidRPr="00811E2D" w:rsidRDefault="00140590" w:rsidP="00140590">
            <w:pPr>
              <w:pStyle w:val="ListParagraph"/>
              <w:numPr>
                <w:ilvl w:val="1"/>
                <w:numId w:val="16"/>
              </w:numPr>
              <w:ind w:leftChars="0" w:left="340"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 xml:space="preserve">When </w:t>
            </w:r>
            <w:r w:rsidRPr="00811E2D">
              <w:rPr>
                <w:rFonts w:ascii="Times New Roman" w:hAnsi="Times New Roman"/>
                <w:i/>
                <w:iCs/>
                <w:strike/>
                <w:color w:val="00B050"/>
                <w:sz w:val="22"/>
                <w:szCs w:val="22"/>
              </w:rPr>
              <w:t>M</w:t>
            </w:r>
            <w:r w:rsidRPr="00811E2D">
              <w:rPr>
                <w:rFonts w:ascii="Times New Roman" w:hAnsi="Times New Roman"/>
                <w:strike/>
                <w:color w:val="00B050"/>
                <w:sz w:val="22"/>
                <w:szCs w:val="22"/>
              </w:rPr>
              <w:t xml:space="preserve"> is (pre-)configured, </w:t>
            </w:r>
          </w:p>
          <w:p w14:paraId="440D9DE2" w14:textId="0398FD5E" w:rsidR="00140590" w:rsidRPr="00380D6E" w:rsidRDefault="00140590" w:rsidP="00380D6E">
            <w:pPr>
              <w:pStyle w:val="ListParagraph"/>
              <w:numPr>
                <w:ilvl w:val="2"/>
                <w:numId w:val="16"/>
              </w:numPr>
              <w:ind w:leftChars="0" w:left="681"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FFS whether it is based on transmission priority, measured SL CBR or remaining PDB, and details</w:t>
            </w:r>
          </w:p>
        </w:tc>
      </w:tr>
      <w:tr w:rsidR="00A93A45" w14:paraId="1C98988D" w14:textId="77777777" w:rsidTr="00A93A45">
        <w:tc>
          <w:tcPr>
            <w:tcW w:w="1680" w:type="dxa"/>
          </w:tcPr>
          <w:p w14:paraId="13A79D92" w14:textId="77777777" w:rsidR="00A93A45" w:rsidRDefault="00A93A45" w:rsidP="00310F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054A3A9" w14:textId="77777777" w:rsidR="00A93A45" w:rsidRDefault="00A93A45" w:rsidP="00310F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generally.</w:t>
            </w:r>
          </w:p>
          <w:p w14:paraId="6A175805" w14:textId="77777777" w:rsidR="00A93A45" w:rsidRDefault="00A93A45" w:rsidP="00310F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w:t>
            </w:r>
            <w:r w:rsidRPr="00DA1E3C">
              <w:rPr>
                <w:rFonts w:ascii="Calibri" w:eastAsiaTheme="minorEastAsia" w:hAnsi="Calibri" w:cs="Calibri"/>
                <w:sz w:val="22"/>
                <w:lang w:eastAsia="zh-CN"/>
              </w:rPr>
              <w:t>he lower bound of (pre-)configured M</w:t>
            </w:r>
            <w:r>
              <w:rPr>
                <w:rFonts w:ascii="Calibri" w:eastAsiaTheme="minorEastAsia" w:hAnsi="Calibri" w:cs="Calibri"/>
                <w:sz w:val="22"/>
                <w:lang w:eastAsia="zh-CN"/>
              </w:rPr>
              <w:t xml:space="preserve">, </w:t>
            </w:r>
            <w:r>
              <w:rPr>
                <w:rFonts w:ascii="Calibri" w:hAnsi="Calibri" w:cs="Calibri"/>
                <w:sz w:val="22"/>
              </w:rPr>
              <w:t>we prefer “0”.</w:t>
            </w:r>
          </w:p>
        </w:tc>
      </w:tr>
      <w:tr w:rsidR="00AB6455" w14:paraId="4CBF1FE6" w14:textId="77777777" w:rsidTr="00A93A45">
        <w:tc>
          <w:tcPr>
            <w:tcW w:w="1680" w:type="dxa"/>
          </w:tcPr>
          <w:p w14:paraId="5EBCFB65" w14:textId="7CF654FA" w:rsidR="00AB6455" w:rsidRDefault="00342973" w:rsidP="00310F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305489B" w14:textId="6CD7848C" w:rsidR="00AB6455" w:rsidRDefault="00342973" w:rsidP="00310F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basically ok with this proposal and clarification on the value of “4” is needed.</w:t>
            </w:r>
          </w:p>
        </w:tc>
      </w:tr>
      <w:tr w:rsidR="009422AE" w14:paraId="6C94FE4A" w14:textId="77777777" w:rsidTr="00A93A45">
        <w:tc>
          <w:tcPr>
            <w:tcW w:w="1680" w:type="dxa"/>
          </w:tcPr>
          <w:p w14:paraId="1137F6FF" w14:textId="2AEC47CF" w:rsidR="009422AE" w:rsidRDefault="009422AE" w:rsidP="00310F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458B8B78"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t>
            </w:r>
          </w:p>
          <w:p w14:paraId="15724813"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to add another option under FFS based on UE selection. Choosing an M value is an optimization between performance and power saving. How much power saving is needed is essentially a UE-based </w:t>
            </w:r>
            <w:proofErr w:type="gramStart"/>
            <w:r>
              <w:rPr>
                <w:rFonts w:ascii="Calibri" w:eastAsiaTheme="minorEastAsia" w:hAnsi="Calibri" w:cs="Calibri"/>
                <w:sz w:val="22"/>
                <w:lang w:eastAsia="zh-CN"/>
              </w:rPr>
              <w:t>decision.</w:t>
            </w:r>
            <w:proofErr w:type="gramEnd"/>
            <w:r>
              <w:rPr>
                <w:rFonts w:ascii="Calibri" w:eastAsiaTheme="minorEastAsia" w:hAnsi="Calibri" w:cs="Calibri"/>
                <w:sz w:val="22"/>
                <w:lang w:eastAsia="zh-CN"/>
              </w:rPr>
              <w:t xml:space="preserve"> </w:t>
            </w:r>
          </w:p>
          <w:p w14:paraId="5C43AD55"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the following addition.</w:t>
            </w:r>
          </w:p>
          <w:p w14:paraId="2B5D8B11" w14:textId="77777777" w:rsidR="009422AE" w:rsidRDefault="009422AE" w:rsidP="009422AE">
            <w:pPr>
              <w:autoSpaceDE w:val="0"/>
              <w:autoSpaceDN w:val="0"/>
              <w:jc w:val="both"/>
              <w:rPr>
                <w:rFonts w:ascii="Calibri" w:eastAsiaTheme="minorEastAsia" w:hAnsi="Calibri" w:cs="Calibri"/>
                <w:sz w:val="22"/>
                <w:lang w:eastAsia="zh-CN"/>
              </w:rPr>
            </w:pPr>
          </w:p>
          <w:p w14:paraId="3EACE850" w14:textId="77777777" w:rsidR="009422AE" w:rsidRPr="00704054" w:rsidRDefault="009422AE" w:rsidP="009422A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A591670" w14:textId="77777777" w:rsidR="009422AE" w:rsidRPr="00FA12D7" w:rsidRDefault="009422AE" w:rsidP="009422A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6BE8435"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25E29D9A"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1C4E734" w14:textId="77777777" w:rsidR="009422AE" w:rsidRDefault="009422AE" w:rsidP="009422AE">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79E66997" w14:textId="77777777" w:rsidR="009422AE" w:rsidRPr="004A0AE7" w:rsidRDefault="009422AE" w:rsidP="009422AE">
            <w:pPr>
              <w:pStyle w:val="ListParagraph"/>
              <w:numPr>
                <w:ilvl w:val="2"/>
                <w:numId w:val="16"/>
              </w:numPr>
              <w:ind w:leftChars="0"/>
              <w:contextualSpacing/>
              <w:rPr>
                <w:rFonts w:ascii="Times New Roman" w:hAnsi="Times New Roman"/>
                <w:color w:val="4472C4" w:themeColor="accent5"/>
                <w:sz w:val="22"/>
                <w:szCs w:val="22"/>
              </w:rPr>
            </w:pPr>
            <w:r w:rsidRPr="004A0AE7">
              <w:rPr>
                <w:rFonts w:ascii="Times New Roman" w:hAnsi="Times New Roman"/>
                <w:color w:val="4472C4" w:themeColor="accent5"/>
                <w:sz w:val="22"/>
                <w:szCs w:val="22"/>
              </w:rPr>
              <w:t xml:space="preserve">FFS whether it is up to UE to select one value </w:t>
            </w:r>
            <w:r>
              <w:rPr>
                <w:rFonts w:ascii="Times New Roman" w:hAnsi="Times New Roman"/>
                <w:color w:val="4472C4" w:themeColor="accent5"/>
                <w:sz w:val="22"/>
                <w:szCs w:val="22"/>
              </w:rPr>
              <w:t xml:space="preserve">when </w:t>
            </w:r>
            <w:r w:rsidRPr="004A0AE7">
              <w:rPr>
                <w:rFonts w:ascii="Times New Roman" w:hAnsi="Times New Roman"/>
                <w:color w:val="4472C4" w:themeColor="accent5"/>
                <w:sz w:val="22"/>
                <w:szCs w:val="22"/>
              </w:rPr>
              <w:t xml:space="preserve">pre-configured </w:t>
            </w:r>
            <w:r>
              <w:rPr>
                <w:rFonts w:ascii="Times New Roman" w:hAnsi="Times New Roman"/>
                <w:color w:val="4472C4" w:themeColor="accent5"/>
                <w:sz w:val="22"/>
                <w:szCs w:val="22"/>
              </w:rPr>
              <w:t xml:space="preserve">with a </w:t>
            </w:r>
            <w:r w:rsidRPr="004A0AE7">
              <w:rPr>
                <w:rFonts w:ascii="Times New Roman" w:hAnsi="Times New Roman"/>
                <w:color w:val="4472C4" w:themeColor="accent5"/>
                <w:sz w:val="22"/>
                <w:szCs w:val="22"/>
              </w:rPr>
              <w:t>range/set of M values</w:t>
            </w:r>
          </w:p>
          <w:p w14:paraId="2B0B53A7" w14:textId="7634542B" w:rsidR="009422AE" w:rsidRPr="00380D6E" w:rsidRDefault="009422AE"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D32589" w:rsidRPr="00C42AB3" w14:paraId="4AA8ED1E" w14:textId="77777777" w:rsidTr="00D32589">
        <w:tc>
          <w:tcPr>
            <w:tcW w:w="1680" w:type="dxa"/>
          </w:tcPr>
          <w:p w14:paraId="7E806EE0" w14:textId="77777777" w:rsidR="00D32589" w:rsidRPr="00C42AB3" w:rsidRDefault="00D32589" w:rsidP="00D94958">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Vivo</w:t>
            </w:r>
          </w:p>
        </w:tc>
        <w:tc>
          <w:tcPr>
            <w:tcW w:w="7954" w:type="dxa"/>
          </w:tcPr>
          <w:p w14:paraId="202A828A" w14:textId="77777777" w:rsidR="00D32589" w:rsidRPr="00C42AB3" w:rsidRDefault="00D32589" w:rsidP="00D94958">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Disagree that M is based on transmission priority/CBR/PDB.  Prefer to remove the FFS.</w:t>
            </w:r>
          </w:p>
          <w:p w14:paraId="19DEBB3B" w14:textId="77777777" w:rsidR="00D32589" w:rsidRPr="00C42AB3" w:rsidRDefault="00D32589" w:rsidP="00D94958">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 xml:space="preserve">Regarding the concern about the minimum/minimum value of M, it is not clear why the non-periodic case needs such special restriction, especially considering that for the </w:t>
            </w:r>
            <w:r w:rsidRPr="00C42AB3">
              <w:rPr>
                <w:rFonts w:asciiTheme="minorHAnsi" w:eastAsiaTheme="minorEastAsia" w:hAnsiTheme="minorHAnsi" w:cstheme="minorHAnsi"/>
                <w:sz w:val="22"/>
                <w:lang w:eastAsia="zh-CN"/>
              </w:rPr>
              <w:lastRenderedPageBreak/>
              <w:t>periodic case, no minimum value of M has been defined. We prefer to remove the last bullet.</w:t>
            </w:r>
          </w:p>
          <w:p w14:paraId="10C18AC5"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When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is (pre-)configured, </w:t>
            </w:r>
          </w:p>
          <w:p w14:paraId="6BF57437" w14:textId="77777777" w:rsidR="00D32589" w:rsidRPr="00C42AB3" w:rsidRDefault="00D32589" w:rsidP="00D32589">
            <w:pPr>
              <w:pStyle w:val="ListParagraph"/>
              <w:numPr>
                <w:ilvl w:val="2"/>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FFS whether it is based on transmission priority, measured SL CBR or remaining PDB, and details</w:t>
            </w:r>
          </w:p>
          <w:p w14:paraId="42785B37"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The range of (pre-)configured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from 4 to 30</w:t>
            </w:r>
          </w:p>
          <w:p w14:paraId="1E5022ED" w14:textId="21EE7CDC" w:rsidR="00D32589" w:rsidRPr="00C42AB3" w:rsidRDefault="00D32589" w:rsidP="00D94958">
            <w:pPr>
              <w:contextualSpacing/>
              <w:rPr>
                <w:rFonts w:asciiTheme="minorHAnsi" w:eastAsiaTheme="minorEastAsia" w:hAnsiTheme="minorHAnsi" w:cstheme="minorHAnsi"/>
                <w:sz w:val="22"/>
                <w:szCs w:val="22"/>
                <w:lang w:eastAsia="zh-CN"/>
              </w:rPr>
            </w:pPr>
            <w:r w:rsidRPr="00C42AB3">
              <w:rPr>
                <w:rFonts w:asciiTheme="minorHAnsi" w:eastAsiaTheme="minorEastAsia" w:hAnsiTheme="minorHAnsi" w:cstheme="minorHAnsi"/>
                <w:sz w:val="22"/>
                <w:szCs w:val="22"/>
                <w:lang w:eastAsia="zh-CN"/>
              </w:rPr>
              <w:t>One more point, since M is the minimum size of the CPS for</w:t>
            </w:r>
            <w:r>
              <w:rPr>
                <w:rFonts w:asciiTheme="minorHAnsi" w:eastAsiaTheme="minorEastAsia" w:hAnsiTheme="minorHAnsi" w:cstheme="minorHAnsi"/>
                <w:sz w:val="22"/>
                <w:szCs w:val="22"/>
                <w:lang w:eastAsia="zh-CN"/>
              </w:rPr>
              <w:t xml:space="preserve"> aperiodic</w:t>
            </w:r>
            <w:r w:rsidRPr="00C42AB3">
              <w:rPr>
                <w:rFonts w:asciiTheme="minorHAnsi" w:eastAsiaTheme="minorEastAsia" w:hAnsiTheme="minorHAnsi" w:cstheme="minorHAnsi"/>
                <w:sz w:val="22"/>
                <w:szCs w:val="22"/>
                <w:lang w:eastAsia="zh-CN"/>
              </w:rPr>
              <w:t xml:space="preserve"> transmission, the following agreement reached in the last meeting should be updated. Otherwise, the </w:t>
            </w:r>
            <w:r>
              <w:rPr>
                <w:rFonts w:asciiTheme="minorHAnsi" w:eastAsiaTheme="minorEastAsia" w:hAnsiTheme="minorHAnsi" w:cstheme="minorHAnsi"/>
                <w:sz w:val="22"/>
                <w:szCs w:val="22"/>
                <w:lang w:eastAsia="zh-CN"/>
              </w:rPr>
              <w:t>start/end</w:t>
            </w:r>
            <w:r w:rsidRPr="00C42AB3">
              <w:rPr>
                <w:rFonts w:asciiTheme="minorHAnsi" w:eastAsiaTheme="minorEastAsia" w:hAnsiTheme="minorHAnsi" w:cstheme="minorHAnsi"/>
                <w:sz w:val="22"/>
                <w:szCs w:val="22"/>
                <w:lang w:eastAsia="zh-CN"/>
              </w:rPr>
              <w:t xml:space="preserve"> of the CPS window is fixed and contradicts the </w:t>
            </w:r>
            <w:r w:rsidRPr="00C42AB3">
              <w:rPr>
                <w:rFonts w:asciiTheme="minorHAnsi" w:eastAsiaTheme="minorEastAsia" w:hAnsiTheme="minorHAnsi" w:cstheme="minorHAnsi"/>
                <w:color w:val="000000" w:themeColor="text1"/>
                <w:sz w:val="22"/>
                <w:szCs w:val="22"/>
                <w:lang w:eastAsia="zh-CN"/>
              </w:rPr>
              <w:t>‘</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slots</w:t>
            </w:r>
            <w:r w:rsidRPr="00C42AB3">
              <w:rPr>
                <w:rFonts w:asciiTheme="minorHAnsi" w:hAnsiTheme="minorHAnsi" w:cstheme="minorHAnsi"/>
                <w:sz w:val="22"/>
                <w:szCs w:val="22"/>
              </w:rPr>
              <w:t>’</w:t>
            </w:r>
            <w:r>
              <w:rPr>
                <w:rFonts w:asciiTheme="minorHAnsi" w:hAnsiTheme="minorHAnsi" w:cstheme="minorHAnsi"/>
                <w:sz w:val="22"/>
                <w:szCs w:val="22"/>
              </w:rPr>
              <w:t xml:space="preserve"> in the agreement for approach1</w:t>
            </w:r>
          </w:p>
          <w:p w14:paraId="03589EB1" w14:textId="77777777" w:rsidR="00D32589" w:rsidRPr="00C42AB3" w:rsidRDefault="00D32589" w:rsidP="00D3258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For the CPS monitoring window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A</w:t>
            </w:r>
            <w:proofErr w:type="spellEnd"/>
            <w:r w:rsidRPr="00C42AB3">
              <w:rPr>
                <w:rFonts w:asciiTheme="minorHAnsi" w:hAnsiTheme="minorHAnsi" w:cstheme="minorHAnsi"/>
                <w:color w:val="000000" w:themeColor="text1"/>
                <w:sz w:val="22"/>
                <w:szCs w:val="22"/>
              </w:rPr>
              <w:t>,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B</w:t>
            </w:r>
            <w:proofErr w:type="spellEnd"/>
            <w:r w:rsidRPr="00C42AB3">
              <w:rPr>
                <w:rFonts w:asciiTheme="minorHAnsi" w:hAnsiTheme="minorHAnsi" w:cstheme="minorHAnsi"/>
                <w:color w:val="000000" w:themeColor="text1"/>
                <w:sz w:val="22"/>
                <w:szCs w:val="22"/>
              </w:rPr>
              <w:t>]:</w:t>
            </w:r>
          </w:p>
          <w:p w14:paraId="79CC8F70" w14:textId="77777777" w:rsidR="00D32589" w:rsidRPr="00C42AB3" w:rsidRDefault="00D32589" w:rsidP="00D32589">
            <w:pPr>
              <w:pStyle w:val="ListParagraph"/>
              <w:numPr>
                <w:ilvl w:val="1"/>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A</w:t>
            </w:r>
            <w:r w:rsidRPr="00C42AB3">
              <w:rPr>
                <w:rFonts w:asciiTheme="minorHAnsi" w:hAnsiTheme="minorHAnsi" w:cstheme="minorHAnsi"/>
                <w:color w:val="000000" w:themeColor="text1"/>
                <w:sz w:val="22"/>
                <w:szCs w:val="22"/>
              </w:rPr>
              <w:t> and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B</w:t>
            </w:r>
            <w:r w:rsidRPr="00C42AB3">
              <w:rPr>
                <w:rFonts w:asciiTheme="minorHAnsi" w:hAnsiTheme="minorHAnsi" w:cstheme="minorHAnsi"/>
                <w:color w:val="000000" w:themeColor="text1"/>
                <w:sz w:val="22"/>
                <w:szCs w:val="22"/>
              </w:rPr>
              <w:t xml:space="preserve"> are both selected such that UE has sensing results </w:t>
            </w:r>
            <w:r w:rsidRPr="00C42AB3">
              <w:rPr>
                <w:rFonts w:asciiTheme="minorHAnsi" w:hAnsiTheme="minorHAnsi" w:cstheme="minorHAnsi"/>
                <w:color w:val="00B050"/>
                <w:sz w:val="22"/>
                <w:szCs w:val="22"/>
              </w:rPr>
              <w:t xml:space="preserve">at least </w:t>
            </w:r>
            <w:r w:rsidRPr="00C42AB3">
              <w:rPr>
                <w:rFonts w:asciiTheme="minorHAnsi" w:hAnsiTheme="minorHAnsi" w:cstheme="minorHAnsi"/>
                <w:color w:val="000000" w:themeColor="text1"/>
                <w:sz w:val="22"/>
                <w:szCs w:val="22"/>
              </w:rPr>
              <w:t xml:space="preserve">starting at </w:t>
            </w:r>
            <w:r w:rsidRPr="00C42AB3">
              <w:rPr>
                <w:rFonts w:asciiTheme="minorHAnsi" w:hAnsiTheme="minorHAnsi" w:cstheme="minorHAnsi"/>
                <w:i/>
                <w:iCs/>
                <w:color w:val="000000" w:themeColor="text1"/>
                <w:sz w:val="22"/>
                <w:szCs w:val="22"/>
              </w:rPr>
              <w:t xml:space="preserve">M </w:t>
            </w:r>
            <w:r w:rsidRPr="00C42AB3">
              <w:rPr>
                <w:rFonts w:asciiTheme="minorHAnsi" w:hAnsiTheme="minorHAnsi" w:cstheme="minorHAnsi"/>
                <w:color w:val="000000" w:themeColor="text1"/>
                <w:sz w:val="22"/>
                <w:szCs w:val="22"/>
              </w:rPr>
              <w:t>consecutive logical slots before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 xml:space="preserve"> and ending at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proc,0</w:t>
            </w:r>
            <w:r w:rsidRPr="00C42AB3">
              <w:rPr>
                <w:rFonts w:asciiTheme="minorHAnsi" w:hAnsiTheme="minorHAnsi" w:cstheme="minorHAnsi"/>
                <w:color w:val="000000" w:themeColor="text1"/>
                <w:sz w:val="22"/>
                <w:szCs w:val="22"/>
              </w:rPr>
              <w:t xml:space="preserve"> +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proc,1</w:t>
            </w:r>
            <w:r w:rsidRPr="00C42AB3">
              <w:rPr>
                <w:rFonts w:asciiTheme="minorHAnsi" w:hAnsiTheme="minorHAnsi" w:cstheme="minorHAnsi"/>
                <w:color w:val="000000" w:themeColor="text1"/>
                <w:sz w:val="22"/>
                <w:szCs w:val="22"/>
              </w:rPr>
              <w:t> </w:t>
            </w:r>
            <w:proofErr w:type="gramStart"/>
            <w:r w:rsidRPr="00C42AB3">
              <w:rPr>
                <w:rFonts w:asciiTheme="minorHAnsi" w:hAnsiTheme="minorHAnsi" w:cstheme="minorHAnsi"/>
                <w:color w:val="000000" w:themeColor="text1"/>
                <w:sz w:val="22"/>
                <w:szCs w:val="22"/>
              </w:rPr>
              <w:t>slots</w:t>
            </w:r>
            <w:proofErr w:type="gramEnd"/>
            <w:r w:rsidRPr="00C42AB3">
              <w:rPr>
                <w:rFonts w:asciiTheme="minorHAnsi" w:hAnsiTheme="minorHAnsi" w:cstheme="minorHAnsi"/>
                <w:color w:val="000000" w:themeColor="text1"/>
                <w:sz w:val="22"/>
                <w:szCs w:val="22"/>
              </w:rPr>
              <w:t xml:space="preserve"> earlier than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w:t>
            </w:r>
          </w:p>
          <w:p w14:paraId="37A7C329"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FFS: By default,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is 31 unless (pre-)configured with another value,</w:t>
            </w:r>
            <w:r w:rsidRPr="00C42AB3">
              <w:rPr>
                <w:rFonts w:asciiTheme="minorHAnsi" w:hAnsiTheme="minorHAnsi" w:cstheme="minorHAnsi"/>
                <w:strike/>
                <w:color w:val="000000" w:themeColor="text1"/>
                <w:sz w:val="22"/>
                <w:szCs w:val="22"/>
              </w:rPr>
              <w:t xml:space="preserve"> or</w:t>
            </w:r>
            <w:r w:rsidRPr="00C42AB3">
              <w:rPr>
                <w:rFonts w:asciiTheme="minorHAnsi" w:hAnsiTheme="minorHAnsi" w:cstheme="minorHAnsi"/>
                <w:color w:val="000000" w:themeColor="text1"/>
                <w:sz w:val="22"/>
                <w:szCs w:val="22"/>
              </w:rPr>
              <w:t xml:space="preserve"> where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is (pre-)configured based on transmission priority</w:t>
            </w:r>
          </w:p>
          <w:p w14:paraId="39F6BEF5" w14:textId="77777777" w:rsidR="00D32589" w:rsidRPr="00C42AB3" w:rsidRDefault="00D32589" w:rsidP="00D32589">
            <w:pPr>
              <w:pStyle w:val="ListParagraph"/>
              <w:numPr>
                <w:ilvl w:val="2"/>
                <w:numId w:val="41"/>
              </w:numPr>
              <w:ind w:leftChars="0"/>
              <w:contextualSpacing/>
              <w:rPr>
                <w:rFonts w:asciiTheme="minorHAnsi" w:hAnsiTheme="minorHAnsi" w:cstheme="minorHAnsi"/>
                <w:strike/>
                <w:color w:val="000000" w:themeColor="text1"/>
                <w:sz w:val="22"/>
                <w:szCs w:val="22"/>
              </w:rPr>
            </w:pPr>
            <w:r w:rsidRPr="00C42AB3">
              <w:rPr>
                <w:rFonts w:asciiTheme="minorHAnsi" w:hAnsiTheme="minorHAnsi" w:cstheme="minorHAnsi"/>
                <w:color w:val="000000" w:themeColor="text1"/>
                <w:sz w:val="22"/>
                <w:szCs w:val="22"/>
              </w:rPr>
              <w:t xml:space="preserve">FFS: The range of (pre-)configured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from a TBD lowest value up to 30</w:t>
            </w:r>
          </w:p>
          <w:p w14:paraId="4A088649"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When the minimum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slots for CPS cannot be guaranteed, support both</w:t>
            </w:r>
          </w:p>
          <w:p w14:paraId="44146AB9"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Option A, the UE ensures the </w:t>
            </w:r>
            <w:proofErr w:type="spellStart"/>
            <w:r w:rsidRPr="00C42AB3">
              <w:rPr>
                <w:rFonts w:asciiTheme="minorHAnsi" w:hAnsiTheme="minorHAnsi" w:cstheme="minorHAnsi"/>
                <w:i/>
                <w:iCs/>
                <w:color w:val="000000" w:themeColor="text1"/>
                <w:sz w:val="22"/>
                <w:szCs w:val="22"/>
              </w:rPr>
              <w:t>Y’</w:t>
            </w:r>
            <w:r w:rsidRPr="00C42AB3">
              <w:rPr>
                <w:rFonts w:asciiTheme="minorHAnsi" w:hAnsiTheme="minorHAnsi" w:cstheme="minorHAnsi"/>
                <w:i/>
                <w:iCs/>
                <w:color w:val="000000" w:themeColor="text1"/>
                <w:sz w:val="22"/>
                <w:szCs w:val="22"/>
                <w:vertAlign w:val="subscript"/>
              </w:rPr>
              <w:t>min</w:t>
            </w:r>
            <w:proofErr w:type="spellEnd"/>
            <w:r w:rsidRPr="00C42AB3">
              <w:rPr>
                <w:rFonts w:asciiTheme="minorHAnsi" w:hAnsiTheme="minorHAnsi" w:cstheme="minorHAnsi"/>
                <w:color w:val="000000" w:themeColor="text1"/>
                <w:sz w:val="22"/>
                <w:szCs w:val="22"/>
              </w:rPr>
              <w:t xml:space="preserve"> criterion is fulfilled</w:t>
            </w:r>
          </w:p>
          <w:p w14:paraId="5E4F0AA1"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Option B: UE performs random resource selection</w:t>
            </w:r>
          </w:p>
          <w:p w14:paraId="1957B103"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When the UE performs Option A or Option B is up to UE implementation</w:t>
            </w:r>
          </w:p>
          <w:p w14:paraId="542E707E" w14:textId="4359A74B" w:rsidR="00D32589" w:rsidRPr="00C42AB3" w:rsidRDefault="00D32589" w:rsidP="00D94958">
            <w:pPr>
              <w:contextualSpacing/>
              <w:rPr>
                <w:rFonts w:asciiTheme="minorHAnsi" w:eastAsiaTheme="minorEastAsia" w:hAnsiTheme="minorHAnsi" w:cstheme="minorHAnsi"/>
                <w:color w:val="000000" w:themeColor="text1"/>
                <w:sz w:val="22"/>
                <w:szCs w:val="22"/>
                <w:lang w:eastAsia="zh-CN"/>
              </w:rPr>
            </w:pPr>
            <w:r w:rsidRPr="00C42AB3">
              <w:rPr>
                <w:rFonts w:asciiTheme="minorHAnsi" w:eastAsiaTheme="minorEastAsia" w:hAnsiTheme="minorHAnsi" w:cstheme="minorHAnsi"/>
                <w:color w:val="000000" w:themeColor="text1"/>
                <w:sz w:val="22"/>
                <w:szCs w:val="22"/>
                <w:lang w:eastAsia="zh-CN"/>
              </w:rPr>
              <w:t>Please note that for the agreement of approach1, it is stated that ‘</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w:t>
            </w:r>
            <w:r w:rsidRPr="00C42AB3">
              <w:rPr>
                <w:rFonts w:asciiTheme="minorHAnsi" w:hAnsiTheme="minorHAnsi" w:cstheme="minorHAnsi"/>
                <w:sz w:val="22"/>
                <w:szCs w:val="22"/>
              </w:rPr>
              <w:t>consecutive logical slots’</w:t>
            </w:r>
            <w:r w:rsidRPr="00C42AB3">
              <w:rPr>
                <w:rFonts w:asciiTheme="minorHAnsi" w:eastAsiaTheme="minorEastAsia" w:hAnsiTheme="minorHAnsi" w:cstheme="minorHAnsi"/>
                <w:color w:val="000000" w:themeColor="text1"/>
                <w:sz w:val="22"/>
                <w:szCs w:val="22"/>
                <w:lang w:eastAsia="zh-CN"/>
              </w:rPr>
              <w:t xml:space="preserve"> should be ensured by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w:t>
            </w:r>
          </w:p>
          <w:p w14:paraId="149E78A7" w14:textId="77777777" w:rsidR="00D32589" w:rsidRPr="00C42AB3" w:rsidRDefault="00D32589" w:rsidP="00D32589">
            <w:pPr>
              <w:pStyle w:val="ListParagraph"/>
              <w:numPr>
                <w:ilvl w:val="1"/>
                <w:numId w:val="41"/>
              </w:numPr>
              <w:ind w:leftChars="0"/>
              <w:contextualSpacing/>
              <w:rPr>
                <w:rFonts w:asciiTheme="minorHAnsi" w:hAnsiTheme="minorHAnsi" w:cstheme="minorHAnsi"/>
                <w:sz w:val="22"/>
                <w:szCs w:val="22"/>
              </w:rPr>
            </w:pPr>
            <w:r w:rsidRPr="00C42AB3">
              <w:rPr>
                <w:rFonts w:asciiTheme="minorHAnsi" w:hAnsiTheme="minorHAnsi" w:cstheme="minorHAnsi"/>
                <w:sz w:val="22"/>
                <w:szCs w:val="22"/>
              </w:rPr>
              <w:t>For the CPS monitoring window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A</w:t>
            </w:r>
            <w:proofErr w:type="spellEnd"/>
            <w:r w:rsidRPr="00C42AB3">
              <w:rPr>
                <w:rFonts w:asciiTheme="minorHAnsi" w:hAnsiTheme="minorHAnsi" w:cstheme="minorHAnsi"/>
                <w:sz w:val="22"/>
                <w:szCs w:val="22"/>
              </w:rPr>
              <w:t>,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B</w:t>
            </w:r>
            <w:proofErr w:type="spellEnd"/>
            <w:r w:rsidRPr="00C42AB3">
              <w:rPr>
                <w:rFonts w:asciiTheme="minorHAnsi" w:hAnsiTheme="minorHAnsi" w:cstheme="minorHAnsi"/>
                <w:sz w:val="22"/>
                <w:szCs w:val="22"/>
              </w:rPr>
              <w:t>]:</w:t>
            </w:r>
          </w:p>
          <w:p w14:paraId="1E876135" w14:textId="77777777" w:rsidR="00D32589" w:rsidRPr="00C42AB3" w:rsidRDefault="00D32589" w:rsidP="00D32589">
            <w:pPr>
              <w:pStyle w:val="ListParagraph"/>
              <w:numPr>
                <w:ilvl w:val="2"/>
                <w:numId w:val="41"/>
              </w:numPr>
              <w:ind w:leftChars="0"/>
              <w:contextualSpacing/>
              <w:rPr>
                <w:rFonts w:asciiTheme="minorHAnsi" w:hAnsiTheme="minorHAnsi" w:cstheme="minorHAnsi"/>
                <w:sz w:val="22"/>
                <w:szCs w:val="22"/>
              </w:rPr>
            </w:pP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are both selected such that UE has sensing results for a minimum of </w:t>
            </w:r>
            <w:r w:rsidRPr="00C42AB3">
              <w:rPr>
                <w:rFonts w:asciiTheme="minorHAnsi" w:hAnsiTheme="minorHAnsi" w:cstheme="minorHAnsi"/>
                <w:i/>
                <w:iCs/>
                <w:sz w:val="22"/>
                <w:szCs w:val="22"/>
              </w:rPr>
              <w:t>M</w:t>
            </w:r>
            <w:r w:rsidRPr="00C42AB3">
              <w:rPr>
                <w:rFonts w:asciiTheme="minorHAnsi" w:hAnsiTheme="minorHAnsi" w:cstheme="minorHAnsi"/>
                <w:sz w:val="22"/>
                <w:szCs w:val="22"/>
              </w:rPr>
              <w:t> consecutive logical slots before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where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is the first slot of the selected </w:t>
            </w:r>
            <w:r w:rsidRPr="00C42AB3">
              <w:rPr>
                <w:rFonts w:asciiTheme="minorHAnsi" w:hAnsiTheme="minorHAnsi" w:cstheme="minorHAnsi"/>
                <w:i/>
                <w:iCs/>
                <w:sz w:val="22"/>
                <w:szCs w:val="22"/>
              </w:rPr>
              <w:t>Y’</w:t>
            </w:r>
            <w:r w:rsidRPr="00C42AB3">
              <w:rPr>
                <w:rFonts w:asciiTheme="minorHAnsi" w:hAnsiTheme="minorHAnsi" w:cstheme="minorHAnsi"/>
                <w:sz w:val="22"/>
                <w:szCs w:val="22"/>
              </w:rPr>
              <w:t> candidate slots.</w:t>
            </w:r>
          </w:p>
        </w:tc>
      </w:tr>
      <w:tr w:rsidR="00A353AF" w:rsidRPr="002838A4" w14:paraId="39DF8053" w14:textId="77777777" w:rsidTr="00A353AF">
        <w:tc>
          <w:tcPr>
            <w:tcW w:w="1680" w:type="dxa"/>
          </w:tcPr>
          <w:p w14:paraId="5D2BF12B" w14:textId="77777777" w:rsidR="00A353AF" w:rsidRPr="00C67F08" w:rsidRDefault="00A353AF" w:rsidP="00311346">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79CFDF6D" w14:textId="77777777" w:rsidR="00A353AF" w:rsidRPr="00015ED4" w:rsidRDefault="00A353AF" w:rsidP="00311346">
            <w:pPr>
              <w:autoSpaceDE w:val="0"/>
              <w:autoSpaceDN w:val="0"/>
              <w:jc w:val="both"/>
              <w:rPr>
                <w:rFonts w:ascii="Calibri" w:hAnsi="Calibri" w:cs="Calibri"/>
                <w:sz w:val="22"/>
              </w:rPr>
            </w:pPr>
            <w:r w:rsidRPr="00015ED4">
              <w:rPr>
                <w:rFonts w:ascii="Calibri" w:hAnsi="Calibri" w:cs="Calibri"/>
                <w:sz w:val="22"/>
              </w:rPr>
              <w:t xml:space="preserve">For periodic transmission, the CPS monitoring window is agreed as “By default, M is 31 unless (pre-)configured with another value”, </w:t>
            </w:r>
            <w:proofErr w:type="gramStart"/>
            <w:r w:rsidRPr="00015ED4">
              <w:rPr>
                <w:rFonts w:ascii="Calibri" w:hAnsi="Calibri" w:cs="Calibri"/>
                <w:sz w:val="22"/>
              </w:rPr>
              <w:t>i.e.</w:t>
            </w:r>
            <w:proofErr w:type="gramEnd"/>
            <w:r w:rsidRPr="00015ED4">
              <w:rPr>
                <w:rFonts w:ascii="Calibri" w:hAnsi="Calibri" w:cs="Calibri"/>
                <w:sz w:val="22"/>
              </w:rPr>
              <w:t xml:space="preserve"> no consideration on priority. Same should be applied for aperiodic transmission. There is no justification that aperiodic transmission should be handled differently compared to periodic transmissions, given that the QoS (reflected in value of priority in SCI) is not defined per traffic types.</w:t>
            </w:r>
          </w:p>
          <w:p w14:paraId="36BB4C83" w14:textId="77777777" w:rsidR="00A353AF" w:rsidRPr="00015ED4" w:rsidRDefault="00A353AF" w:rsidP="00311346">
            <w:pPr>
              <w:autoSpaceDE w:val="0"/>
              <w:autoSpaceDN w:val="0"/>
              <w:jc w:val="both"/>
              <w:rPr>
                <w:rFonts w:ascii="Calibri" w:hAnsi="Calibri" w:cs="Calibri"/>
                <w:sz w:val="22"/>
              </w:rPr>
            </w:pPr>
          </w:p>
          <w:p w14:paraId="4A73176E" w14:textId="77777777" w:rsidR="00A353AF" w:rsidRDefault="00A353AF" w:rsidP="00311346">
            <w:pPr>
              <w:autoSpaceDE w:val="0"/>
              <w:autoSpaceDN w:val="0"/>
              <w:jc w:val="both"/>
              <w:rPr>
                <w:rFonts w:ascii="Calibri" w:hAnsi="Calibri" w:cs="Calibri"/>
                <w:sz w:val="22"/>
              </w:rPr>
            </w:pPr>
            <w:r w:rsidRPr="00015ED4">
              <w:rPr>
                <w:rFonts w:ascii="Calibri" w:hAnsi="Calibri" w:cs="Calibri"/>
                <w:sz w:val="22"/>
              </w:rPr>
              <w:t xml:space="preserve">For a UE configured (by MAC layer) to perform partial sensing, CPS should always be performed to detect aperiodic reservation from other UEs given that there is no agreement in Rel-17 that aperiodic transmission in the resource pool can be disabled (In Rel-16, </w:t>
            </w:r>
            <w:proofErr w:type="spellStart"/>
            <w:r w:rsidRPr="00015ED4">
              <w:rPr>
                <w:rFonts w:ascii="Calibri" w:hAnsi="Calibri" w:cs="Calibri"/>
                <w:i/>
                <w:sz w:val="22"/>
              </w:rPr>
              <w:t>sl-ResourceReservePeriodList</w:t>
            </w:r>
            <w:proofErr w:type="spellEnd"/>
            <w:r w:rsidRPr="00015ED4">
              <w:rPr>
                <w:rFonts w:ascii="Calibri" w:hAnsi="Calibri" w:cs="Calibri"/>
                <w:sz w:val="22"/>
              </w:rPr>
              <w:t xml:space="preserve"> always contain</w:t>
            </w:r>
            <w:r>
              <w:rPr>
                <w:rFonts w:ascii="Calibri" w:hAnsi="Calibri" w:cs="Calibri"/>
                <w:sz w:val="22"/>
              </w:rPr>
              <w:t>s</w:t>
            </w:r>
            <w:r w:rsidRPr="00015ED4">
              <w:rPr>
                <w:rFonts w:ascii="Calibri" w:hAnsi="Calibri" w:cs="Calibri"/>
                <w:sz w:val="22"/>
              </w:rPr>
              <w:t xml:space="preserve"> a periodicity of 0ms). We also simulated the mixed traffic cases in our contribution (see R1-2200041), and we observe that disabling CPS would damage PRR performance, and the loss becomes larger with the increase of overall number of aperiodic transmissions in the resource pool</w:t>
            </w:r>
            <w:r>
              <w:rPr>
                <w:rFonts w:ascii="Calibri" w:hAnsi="Calibri" w:cs="Calibri"/>
                <w:sz w:val="22"/>
              </w:rPr>
              <w:t xml:space="preserve"> (a figure showing the performance can be seen as below)</w:t>
            </w:r>
            <w:r w:rsidRPr="00015ED4">
              <w:rPr>
                <w:rFonts w:ascii="Calibri" w:hAnsi="Calibri" w:cs="Calibri"/>
                <w:sz w:val="22"/>
              </w:rPr>
              <w:t xml:space="preserve">. </w:t>
            </w:r>
          </w:p>
          <w:p w14:paraId="3C56A8A2" w14:textId="77777777" w:rsidR="00A353AF" w:rsidRDefault="00A353AF" w:rsidP="00311346">
            <w:pPr>
              <w:autoSpaceDE w:val="0"/>
              <w:autoSpaceDN w:val="0"/>
              <w:jc w:val="center"/>
              <w:rPr>
                <w:rFonts w:ascii="Calibri" w:hAnsi="Calibri" w:cs="Calibri"/>
                <w:sz w:val="22"/>
              </w:rPr>
            </w:pPr>
            <w:r>
              <w:rPr>
                <w:noProof/>
                <w:lang w:eastAsia="zh-CN"/>
              </w:rPr>
              <w:lastRenderedPageBreak/>
              <w:drawing>
                <wp:inline distT="0" distB="0" distL="0" distR="0" wp14:anchorId="4E4AC844" wp14:editId="25F1C9EC">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6390283D" w14:textId="77777777" w:rsidR="00A353AF" w:rsidRPr="002838A4" w:rsidRDefault="00A353AF" w:rsidP="00311346">
            <w:pPr>
              <w:autoSpaceDE w:val="0"/>
              <w:autoSpaceDN w:val="0"/>
              <w:jc w:val="both"/>
              <w:rPr>
                <w:rFonts w:ascii="Times New Roman" w:hAnsi="Times New Roman"/>
                <w:color w:val="000000" w:themeColor="text1"/>
                <w:sz w:val="22"/>
                <w:szCs w:val="22"/>
              </w:rPr>
            </w:pPr>
            <w:proofErr w:type="gramStart"/>
            <w:r w:rsidRPr="00015ED4">
              <w:rPr>
                <w:rFonts w:ascii="Calibri" w:hAnsi="Calibri" w:cs="Calibri"/>
                <w:sz w:val="22"/>
              </w:rPr>
              <w:t>Thus</w:t>
            </w:r>
            <w:proofErr w:type="gramEnd"/>
            <w:r w:rsidRPr="00015ED4">
              <w:rPr>
                <w:rFonts w:ascii="Calibri" w:hAnsi="Calibri" w:cs="Calibri"/>
                <w:sz w:val="22"/>
              </w:rPr>
              <w:t xml:space="preserve"> we are open for low boundary value of M which shall not result in CPS window size is 0, and it is reasonable that M should not be too small to become less useful for detection of aperiodic reservation given that a SCI can indicate maximum 31 slots away.</w:t>
            </w:r>
          </w:p>
          <w:p w14:paraId="2C64A0C0" w14:textId="77777777" w:rsidR="00A353AF" w:rsidRPr="006811E9" w:rsidRDefault="00A353AF" w:rsidP="00311346">
            <w:pPr>
              <w:autoSpaceDE w:val="0"/>
              <w:autoSpaceDN w:val="0"/>
              <w:jc w:val="both"/>
              <w:rPr>
                <w:rFonts w:ascii="Calibri" w:hAnsi="Calibri" w:cs="Calibri"/>
                <w:b/>
                <w:bCs/>
                <w:color w:val="000000" w:themeColor="text1"/>
                <w:sz w:val="22"/>
                <w:highlight w:val="yellow"/>
              </w:rPr>
            </w:pPr>
          </w:p>
          <w:p w14:paraId="2B77B181" w14:textId="77777777" w:rsidR="00A353AF" w:rsidRPr="008A2865" w:rsidRDefault="00A353AF" w:rsidP="00311346">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29E16DD8" w14:textId="77777777" w:rsidR="00A353AF" w:rsidRPr="00704054" w:rsidRDefault="00A353AF" w:rsidP="0031134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83FB1FD" w14:textId="77777777" w:rsidR="00A353AF" w:rsidRPr="00FA12D7" w:rsidRDefault="00A353AF"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E9C0B6E" w14:textId="77777777" w:rsidR="00A353AF" w:rsidRDefault="00A353AF" w:rsidP="0031134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536F509A" w14:textId="77777777" w:rsidR="00A353AF" w:rsidRPr="002838A4" w:rsidRDefault="00A353AF" w:rsidP="00311346">
            <w:pPr>
              <w:pStyle w:val="ListParagraph"/>
              <w:numPr>
                <w:ilvl w:val="1"/>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 xml:space="preserve">When </w:t>
            </w:r>
            <w:r w:rsidRPr="002838A4">
              <w:rPr>
                <w:rFonts w:ascii="Times New Roman" w:hAnsi="Times New Roman"/>
                <w:i/>
                <w:iCs/>
                <w:strike/>
                <w:color w:val="00B050"/>
                <w:sz w:val="22"/>
                <w:szCs w:val="22"/>
              </w:rPr>
              <w:t>M</w:t>
            </w:r>
            <w:r w:rsidRPr="002838A4">
              <w:rPr>
                <w:rFonts w:ascii="Times New Roman" w:hAnsi="Times New Roman"/>
                <w:strike/>
                <w:color w:val="00B050"/>
                <w:sz w:val="22"/>
                <w:szCs w:val="22"/>
              </w:rPr>
              <w:t xml:space="preserve"> is (pre-)configured, </w:t>
            </w:r>
          </w:p>
          <w:p w14:paraId="70741562" w14:textId="77777777" w:rsidR="00A353AF" w:rsidRPr="002838A4" w:rsidRDefault="00A353AF" w:rsidP="00311346">
            <w:pPr>
              <w:pStyle w:val="ListParagraph"/>
              <w:numPr>
                <w:ilvl w:val="2"/>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FFS whether it is based on transmission priority, measured SL CBR or remaining PDB, and details</w:t>
            </w:r>
          </w:p>
          <w:p w14:paraId="306550F4" w14:textId="77777777" w:rsidR="00A353AF" w:rsidRPr="002838A4" w:rsidRDefault="00A353AF" w:rsidP="0031134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A9385F" w:rsidRPr="002838A4" w14:paraId="6BC0D830" w14:textId="77777777" w:rsidTr="00A353AF">
        <w:tc>
          <w:tcPr>
            <w:tcW w:w="1680" w:type="dxa"/>
          </w:tcPr>
          <w:p w14:paraId="48A1360C"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p w14:paraId="1F662FDC" w14:textId="77777777" w:rsidR="00A9385F" w:rsidRDefault="00A9385F" w:rsidP="00A9385F">
            <w:pPr>
              <w:autoSpaceDE w:val="0"/>
              <w:autoSpaceDN w:val="0"/>
              <w:jc w:val="both"/>
              <w:rPr>
                <w:rFonts w:ascii="Calibri" w:hAnsi="Calibri" w:cs="Calibri"/>
                <w:sz w:val="22"/>
              </w:rPr>
            </w:pPr>
          </w:p>
        </w:tc>
        <w:tc>
          <w:tcPr>
            <w:tcW w:w="7954" w:type="dxa"/>
          </w:tcPr>
          <w:p w14:paraId="6BA3464B"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Our rationale is the following:</w:t>
            </w:r>
          </w:p>
          <w:p w14:paraId="71CCA693"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sidRPr="00AD31B5">
              <w:rPr>
                <w:rFonts w:ascii="Calibri" w:hAnsi="Calibri" w:cs="Calibri"/>
                <w:sz w:val="22"/>
              </w:rPr>
              <w:t>Regarding the second sub-bullet, in our view, the value of the CPS, i.e., M, should be defined based on the priority of the transmission in order to perform longer sensing for higher priority transmission, and therefore, protect the transmission. We propose to remove the FFS and propose the following:</w:t>
            </w:r>
          </w:p>
          <w:p w14:paraId="531F5501" w14:textId="77777777" w:rsidR="00A9385F" w:rsidRPr="007A1FB4" w:rsidRDefault="00A9385F" w:rsidP="00A9385F">
            <w:pPr>
              <w:pStyle w:val="ListParagraph"/>
              <w:numPr>
                <w:ilvl w:val="1"/>
                <w:numId w:val="54"/>
              </w:numPr>
              <w:autoSpaceDE w:val="0"/>
              <w:autoSpaceDN w:val="0"/>
              <w:ind w:leftChars="0"/>
              <w:jc w:val="both"/>
              <w:rPr>
                <w:rFonts w:ascii="Calibri" w:hAnsi="Calibri" w:cs="Calibri"/>
                <w:sz w:val="22"/>
              </w:rPr>
            </w:pPr>
            <w:r w:rsidRPr="007A1FB4">
              <w:rPr>
                <w:rFonts w:ascii="Times New Roman" w:hAnsi="Times New Roman"/>
                <w:color w:val="000000" w:themeColor="text1"/>
                <w:sz w:val="22"/>
                <w:szCs w:val="22"/>
              </w:rPr>
              <w:t xml:space="preserve">The value of </w:t>
            </w:r>
            <w:r w:rsidRPr="007A1FB4">
              <w:rPr>
                <w:rFonts w:ascii="Times New Roman" w:hAnsi="Times New Roman"/>
                <w:i/>
                <w:iCs/>
                <w:color w:val="000000" w:themeColor="text1"/>
                <w:sz w:val="22"/>
                <w:szCs w:val="22"/>
              </w:rPr>
              <w:t>M</w:t>
            </w:r>
            <w:r w:rsidRPr="007A1FB4">
              <w:rPr>
                <w:rFonts w:ascii="Times New Roman" w:hAnsi="Times New Roman"/>
                <w:color w:val="000000" w:themeColor="text1"/>
                <w:sz w:val="22"/>
                <w:szCs w:val="22"/>
              </w:rPr>
              <w:t xml:space="preserve"> is (pre-)configured based on the transmission priority.</w:t>
            </w:r>
          </w:p>
          <w:p w14:paraId="740CEE16"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Pr>
                <w:rFonts w:ascii="Calibri" w:hAnsi="Calibri" w:cs="Calibri"/>
                <w:sz w:val="22"/>
              </w:rPr>
              <w:t>For the last sub-bullet, we think that the CPS window range is to be defined between from 0 to 30. It is possible that under certain conditions, e.g., stringent PDB, the CPS can be disabled, and therefore, the value 0 for the CPS window has to be considered.</w:t>
            </w:r>
          </w:p>
          <w:p w14:paraId="2F16C352"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w:t>
            </w:r>
          </w:p>
          <w:p w14:paraId="174FE80C"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6F85E43B" w14:textId="77777777" w:rsidR="00A9385F" w:rsidRPr="008A2865" w:rsidRDefault="00A9385F" w:rsidP="00A9385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7E919D65" w14:textId="77777777" w:rsidR="00A9385F" w:rsidRPr="00704054" w:rsidRDefault="00A9385F" w:rsidP="00A9385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3503689" w14:textId="77777777" w:rsidR="00A9385F" w:rsidRPr="00FA12D7"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2748EF93"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41BB105"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7A1FB4">
              <w:rPr>
                <w:rFonts w:ascii="Times New Roman" w:hAnsi="Times New Roman"/>
                <w:strike/>
                <w:color w:val="FF0000"/>
                <w:sz w:val="22"/>
                <w:szCs w:val="22"/>
              </w:rPr>
              <w:t>When</w:t>
            </w:r>
            <w:r w:rsidRPr="007A1FB4">
              <w:rPr>
                <w:rFonts w:ascii="Times New Roman" w:hAnsi="Times New Roman"/>
                <w:color w:val="FF0000"/>
                <w:sz w:val="22"/>
                <w:szCs w:val="22"/>
              </w:rPr>
              <w:t xml:space="preserve"> The value of</w:t>
            </w:r>
            <w:r w:rsidRPr="007A1FB4">
              <w:rPr>
                <w:rFonts w:ascii="Times New Roman" w:hAnsi="Times New Roman"/>
                <w:i/>
                <w:iCs/>
                <w:color w:val="FF0000"/>
                <w:sz w:val="22"/>
                <w:szCs w:val="22"/>
              </w:rPr>
              <w:t xml:space="preserv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7A1FB4">
              <w:rPr>
                <w:rFonts w:ascii="Times New Roman" w:hAnsi="Times New Roman"/>
                <w:color w:val="FF0000"/>
                <w:sz w:val="22"/>
                <w:szCs w:val="22"/>
              </w:rPr>
              <w:t>based on the transmission priority</w:t>
            </w:r>
            <w:r>
              <w:rPr>
                <w:rFonts w:ascii="Times New Roman" w:hAnsi="Times New Roman"/>
                <w:color w:val="000000" w:themeColor="text1"/>
                <w:sz w:val="22"/>
                <w:szCs w:val="22"/>
              </w:rPr>
              <w:t xml:space="preserve"> </w:t>
            </w:r>
          </w:p>
          <w:p w14:paraId="2562E5C2" w14:textId="77777777" w:rsidR="00A9385F" w:rsidRPr="007A1FB4" w:rsidRDefault="00A9385F" w:rsidP="00A9385F">
            <w:pPr>
              <w:pStyle w:val="ListParagraph"/>
              <w:numPr>
                <w:ilvl w:val="2"/>
                <w:numId w:val="16"/>
              </w:numPr>
              <w:ind w:leftChars="0"/>
              <w:contextualSpacing/>
              <w:rPr>
                <w:rFonts w:ascii="Times New Roman" w:hAnsi="Times New Roman"/>
                <w:strike/>
                <w:color w:val="FF0000"/>
                <w:sz w:val="22"/>
                <w:szCs w:val="22"/>
              </w:rPr>
            </w:pPr>
            <w:r w:rsidRPr="007A1FB4">
              <w:rPr>
                <w:rFonts w:ascii="Times New Roman" w:hAnsi="Times New Roman"/>
                <w:strike/>
                <w:color w:val="FF0000"/>
                <w:sz w:val="22"/>
                <w:szCs w:val="22"/>
              </w:rPr>
              <w:t>FFS whether it is based on transmission priority, measured SL CBR or remaining PDB, and details</w:t>
            </w:r>
          </w:p>
          <w:p w14:paraId="2E46C358" w14:textId="277ED61D" w:rsidR="00A9385F" w:rsidRP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7A1FB4">
              <w:rPr>
                <w:rFonts w:ascii="Times New Roman" w:hAnsi="Times New Roman"/>
                <w:color w:val="FF0000"/>
                <w:sz w:val="22"/>
                <w:szCs w:val="22"/>
              </w:rPr>
              <w:t>0</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bl>
    <w:p w14:paraId="0FA615DA" w14:textId="77777777" w:rsidR="00D32589" w:rsidRPr="00D32589" w:rsidRDefault="00D32589" w:rsidP="00D32589">
      <w:pPr>
        <w:pStyle w:val="0Maintext"/>
      </w:pPr>
    </w:p>
    <w:p w14:paraId="53245B82" w14:textId="1A718272"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2F6F609D" w14:textId="0978F64B"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6FCFB91A" w14:textId="77777777" w:rsidTr="005648CF">
        <w:tc>
          <w:tcPr>
            <w:tcW w:w="9631" w:type="dxa"/>
          </w:tcPr>
          <w:p w14:paraId="6D486AC1"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E346D6C"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567844" w14:textId="77777777" w:rsidR="005648CF" w:rsidRPr="0077715E" w:rsidRDefault="005648CF"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6C508CBC" w14:textId="77777777" w:rsidR="005648CF" w:rsidRPr="0077715E" w:rsidRDefault="005648CF"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93405CD" w14:textId="77777777" w:rsidR="005648CF" w:rsidRPr="0077715E" w:rsidRDefault="005648CF"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0BCF6CE8"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2F91B52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3E088B2"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57E8C61E" w14:textId="77777777" w:rsidR="005648CF" w:rsidRPr="0077715E" w:rsidRDefault="005648CF"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1805423F"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1CCB1A18"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36B4CED4" w14:textId="77777777" w:rsidR="005648CF" w:rsidRPr="003207FE" w:rsidRDefault="005648CF"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516F7920" w14:textId="77777777" w:rsidR="005648CF" w:rsidRPr="003207FE" w:rsidRDefault="005648CF"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3C359CDE" w14:textId="0AD242EA" w:rsidR="005648CF" w:rsidRPr="005648CF" w:rsidRDefault="005648CF" w:rsidP="00233979">
            <w:pPr>
              <w:numPr>
                <w:ilvl w:val="0"/>
                <w:numId w:val="30"/>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6E8DAB3A" w14:textId="610E6639"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lastRenderedPageBreak/>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selection window. It should be noted, according to the latest TS38.214 v17.0.0, </w:t>
      </w:r>
      <w:r w:rsidR="00456623">
        <w:rPr>
          <w:rFonts w:ascii="Calibri" w:hAnsi="Calibri" w:cs="Calibri"/>
          <w:sz w:val="22"/>
        </w:rPr>
        <w:t>the selection of T1 is defined in the same way as in Rel-16 for all cases.</w:t>
      </w:r>
    </w:p>
    <w:p w14:paraId="3C2C49B0" w14:textId="541C7C19" w:rsidR="008A2865" w:rsidRDefault="008A2865"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rsidR="007907CD">
        <w:t>GTW</w:t>
      </w:r>
    </w:p>
    <w:p w14:paraId="0F440C0F" w14:textId="4BD8E579" w:rsidR="00456623" w:rsidRPr="00456623" w:rsidRDefault="00456623" w:rsidP="00456623">
      <w:pPr>
        <w:rPr>
          <w:rFonts w:asciiTheme="minorHAnsi" w:hAnsiTheme="minorHAnsi" w:cstheme="minorHAnsi"/>
          <w:sz w:val="22"/>
          <w:szCs w:val="28"/>
          <w:lang w:eastAsia="x-none"/>
        </w:rPr>
      </w:pPr>
      <w:r w:rsidRPr="00456623">
        <w:rPr>
          <w:rFonts w:asciiTheme="minorHAnsi" w:hAnsiTheme="minorHAnsi" w:cstheme="minorHAnsi"/>
          <w:sz w:val="22"/>
          <w:szCs w:val="28"/>
          <w:lang w:eastAsia="x-none"/>
        </w:rPr>
        <w:t xml:space="preserve">Based on the results form reviewing the contributions submitted in this meeting, the majority of company expressed to keep the existing definition of T1. </w:t>
      </w:r>
    </w:p>
    <w:p w14:paraId="5AE8217B" w14:textId="77777777" w:rsidR="00456623" w:rsidRPr="00456623" w:rsidRDefault="00456623" w:rsidP="00456623">
      <w:pPr>
        <w:rPr>
          <w:rFonts w:asciiTheme="minorHAnsi" w:hAnsiTheme="minorHAnsi" w:cstheme="minorHAnsi"/>
          <w:sz w:val="22"/>
          <w:szCs w:val="28"/>
          <w:lang w:eastAsia="x-none"/>
        </w:rPr>
      </w:pPr>
    </w:p>
    <w:p w14:paraId="0A13B2DE" w14:textId="49F9A137" w:rsidR="008A2865" w:rsidRPr="008A2865" w:rsidRDefault="008A2865" w:rsidP="008A286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 xml:space="preserve">Proposal </w:t>
      </w:r>
      <w:r w:rsidR="008C30B7" w:rsidRPr="00456623">
        <w:rPr>
          <w:rFonts w:ascii="Calibri" w:hAnsi="Calibri" w:cs="Calibri"/>
          <w:b/>
          <w:bCs/>
          <w:color w:val="000000" w:themeColor="text1"/>
          <w:sz w:val="22"/>
          <w:highlight w:val="yellow"/>
        </w:rPr>
        <w:t>5</w:t>
      </w:r>
      <w:r w:rsidRPr="00456623">
        <w:rPr>
          <w:rFonts w:ascii="Calibri" w:hAnsi="Calibri" w:cs="Calibri"/>
          <w:b/>
          <w:bCs/>
          <w:color w:val="000000" w:themeColor="text1"/>
          <w:sz w:val="22"/>
          <w:highlight w:val="yellow"/>
        </w:rPr>
        <w:t>:</w:t>
      </w:r>
    </w:p>
    <w:p w14:paraId="30C19E87" w14:textId="57DA66A5"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70A0A599" w14:textId="59563427" w:rsidR="00456623" w:rsidRPr="00456623" w:rsidRDefault="00456623" w:rsidP="00233979">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5B1B9AE0" w14:textId="5921E594" w:rsidR="00456623" w:rsidRPr="006F7748" w:rsidRDefault="006F7748" w:rsidP="00233979">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6D20B1" w14:textId="63D19B1B" w:rsidR="003364A6" w:rsidRDefault="003364A6"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945E19" w14:paraId="470E71C6" w14:textId="77777777" w:rsidTr="008D441F">
        <w:tc>
          <w:tcPr>
            <w:tcW w:w="1680" w:type="dxa"/>
          </w:tcPr>
          <w:p w14:paraId="363D167F"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094C9CC"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2243BA94" w14:textId="77777777" w:rsidTr="008D441F">
        <w:tc>
          <w:tcPr>
            <w:tcW w:w="1680" w:type="dxa"/>
          </w:tcPr>
          <w:p w14:paraId="102F8A88" w14:textId="50EF8C76"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AE22F78" w14:textId="10EC762B"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7424C1AC" w14:textId="77777777" w:rsidTr="008D441F">
        <w:tc>
          <w:tcPr>
            <w:tcW w:w="1680" w:type="dxa"/>
          </w:tcPr>
          <w:p w14:paraId="1B598B25" w14:textId="2B0F4580"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53BD9F0" w14:textId="03EA04D0"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that all the resources in a resource selection window should be available for selection whenever possible. For CPS only case, the first few slots are used for CPS and are not available for resource selection. Hence, we prefer to define T1 is a better/accurate way. </w:t>
            </w:r>
          </w:p>
        </w:tc>
      </w:tr>
      <w:tr w:rsidR="00DD0DEF" w14:paraId="29616C6E" w14:textId="77777777" w:rsidTr="008D441F">
        <w:tc>
          <w:tcPr>
            <w:tcW w:w="1680" w:type="dxa"/>
          </w:tcPr>
          <w:p w14:paraId="4126DC7E" w14:textId="2F809138"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E5B51A" w14:textId="724FD55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FF2BBD" w14:paraId="0F79BF4C" w14:textId="77777777" w:rsidTr="008D441F">
        <w:tc>
          <w:tcPr>
            <w:tcW w:w="1680" w:type="dxa"/>
          </w:tcPr>
          <w:p w14:paraId="19898477" w14:textId="13D0724D"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3EBDB96E"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If there is no guarantee a T2min within [n+T1, n+T2] for general scenarios, T2min becomes useless in terms of RSW configuration. Therefore, following R16 design principle, we propose </w:t>
            </w:r>
          </w:p>
          <w:p w14:paraId="0F7F996A" w14:textId="77777777" w:rsidR="00FF2BBD" w:rsidRDefault="00FF2BBD" w:rsidP="00FF2BBD">
            <w:pPr>
              <w:autoSpaceDE w:val="0"/>
              <w:autoSpaceDN w:val="0"/>
              <w:jc w:val="both"/>
              <w:rPr>
                <w:rFonts w:ascii="Calibri" w:hAnsi="Calibri" w:cs="Calibri"/>
                <w:sz w:val="22"/>
              </w:rPr>
            </w:pPr>
          </w:p>
          <w:p w14:paraId="4BAB8E2A" w14:textId="2D2D32ED" w:rsidR="00FF2BBD" w:rsidRPr="00C67F08" w:rsidRDefault="00FF2BBD" w:rsidP="00FF2BBD">
            <w:pPr>
              <w:autoSpaceDE w:val="0"/>
              <w:autoSpaceDN w:val="0"/>
              <w:jc w:val="both"/>
              <w:rPr>
                <w:rFonts w:ascii="Calibri" w:hAnsi="Calibri" w:cs="Calibri"/>
                <w:sz w:val="22"/>
              </w:rPr>
            </w:pPr>
            <w:r w:rsidRPr="002B1D43">
              <w:t>UE selects T</w:t>
            </w:r>
            <w:r w:rsidRPr="002B1D43">
              <w:rPr>
                <w:vertAlign w:val="subscript"/>
              </w:rPr>
              <w:t>1</w:t>
            </w:r>
            <w:r w:rsidRPr="002B1D43">
              <w:t xml:space="preserve"> so that T</w:t>
            </w:r>
            <w:r w:rsidRPr="002B1D43">
              <w:rPr>
                <w:vertAlign w:val="subscript"/>
              </w:rPr>
              <w:t>1</w:t>
            </w:r>
            <w:r w:rsidRPr="002B1D43">
              <w:t>&gt; M and T</w:t>
            </w:r>
            <w:r w:rsidRPr="002B1D43">
              <w:rPr>
                <w:vertAlign w:val="subscript"/>
              </w:rPr>
              <w:t>2</w:t>
            </w:r>
            <w:r w:rsidRPr="002B1D43">
              <w:t>-T</w:t>
            </w:r>
            <w:r w:rsidRPr="002B1D43">
              <w:rPr>
                <w:vertAlign w:val="subscript"/>
              </w:rPr>
              <w:t>1</w:t>
            </w:r>
            <w:r w:rsidRPr="002B1D43">
              <w:t>&gt;T</w:t>
            </w:r>
            <w:r w:rsidRPr="002B1D43">
              <w:rPr>
                <w:vertAlign w:val="subscript"/>
              </w:rPr>
              <w:t>2min</w:t>
            </w:r>
            <w:r w:rsidRPr="002B1D43">
              <w:t>. If either one of conditions cannot be satisfied with T</w:t>
            </w:r>
            <w:r w:rsidRPr="002B1D43">
              <w:rPr>
                <w:vertAlign w:val="subscript"/>
              </w:rPr>
              <w:t>2</w:t>
            </w:r>
            <w:r w:rsidRPr="002B1D43">
              <w:t xml:space="preserve"> set to be remaining PDB, T</w:t>
            </w:r>
            <w:r w:rsidRPr="002B1D43">
              <w:rPr>
                <w:vertAlign w:val="subscript"/>
              </w:rPr>
              <w:t>1</w:t>
            </w:r>
            <w:r w:rsidRPr="002B1D43">
              <w:t xml:space="preserve"> is set to as </w:t>
            </w:r>
            <w:proofErr w:type="gramStart"/>
            <w:r w:rsidRPr="002B1D43">
              <w:t>max(</w:t>
            </w:r>
            <w:proofErr w:type="gramEnd"/>
            <w:r w:rsidRPr="002B1D43">
              <w:t>0, remaining PDB-T</w:t>
            </w:r>
            <w:r w:rsidRPr="002B1D43">
              <w:rPr>
                <w:vertAlign w:val="subscript"/>
              </w:rPr>
              <w:t>2min</w:t>
            </w:r>
            <w:r w:rsidRPr="002B1D43">
              <w:t>).</w:t>
            </w:r>
          </w:p>
        </w:tc>
      </w:tr>
      <w:tr w:rsidR="00AF1B1A" w14:paraId="1E195901" w14:textId="77777777" w:rsidTr="008D441F">
        <w:tc>
          <w:tcPr>
            <w:tcW w:w="1680" w:type="dxa"/>
          </w:tcPr>
          <w:p w14:paraId="277ECD20" w14:textId="75035334"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69004EA" w14:textId="768FC673"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support this proposal. </w:t>
            </w:r>
            <w:r w:rsidRPr="00A622C0">
              <w:rPr>
                <w:rFonts w:ascii="Calibri" w:hAnsi="Calibri" w:cs="Calibri"/>
                <w:sz w:val="22"/>
              </w:rPr>
              <w:t>No need to define a RSW selection window over slots that can’t be used for resource selection.</w:t>
            </w:r>
          </w:p>
        </w:tc>
      </w:tr>
      <w:tr w:rsidR="00454923" w14:paraId="10A5A1C3" w14:textId="77777777" w:rsidTr="008D441F">
        <w:tc>
          <w:tcPr>
            <w:tcW w:w="1680" w:type="dxa"/>
          </w:tcPr>
          <w:p w14:paraId="0BF82CD6" w14:textId="0628DED4"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4ADCB8AD" w14:textId="44D3450B"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140590" w14:paraId="1D83C7FD" w14:textId="77777777" w:rsidTr="008D441F">
        <w:tc>
          <w:tcPr>
            <w:tcW w:w="1680" w:type="dxa"/>
          </w:tcPr>
          <w:p w14:paraId="41191FB2" w14:textId="11625ECB"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BE1B904" w14:textId="05DB3D82"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w:t>
            </w:r>
            <w:r>
              <w:rPr>
                <w:rFonts w:ascii="Calibri" w:hAnsi="Calibri" w:cs="Calibri"/>
                <w:sz w:val="22"/>
                <w:lang w:eastAsia="ko-KR"/>
              </w:rPr>
              <w:t xml:space="preserve"> as the proposal is aligned with all the other cases.</w:t>
            </w:r>
          </w:p>
        </w:tc>
      </w:tr>
      <w:tr w:rsidR="00D32589" w:rsidRPr="00AF1DF5" w14:paraId="27DE8D54" w14:textId="77777777" w:rsidTr="00D32589">
        <w:tc>
          <w:tcPr>
            <w:tcW w:w="1680" w:type="dxa"/>
          </w:tcPr>
          <w:p w14:paraId="1CDF8E61" w14:textId="77777777" w:rsidR="00D32589" w:rsidRPr="00AF1DF5" w:rsidRDefault="00D32589" w:rsidP="00D94958">
            <w:pPr>
              <w:autoSpaceDE w:val="0"/>
              <w:autoSpaceDN w:val="0"/>
              <w:jc w:val="both"/>
              <w:rPr>
                <w:rFonts w:asciiTheme="minorHAnsi" w:eastAsiaTheme="minorEastAsia" w:hAnsiTheme="minorHAnsi" w:cstheme="minorHAnsi"/>
                <w:sz w:val="22"/>
                <w:lang w:eastAsia="zh-CN"/>
              </w:rPr>
            </w:pPr>
            <w:r w:rsidRPr="00AF1DF5">
              <w:rPr>
                <w:rFonts w:asciiTheme="minorHAnsi" w:eastAsiaTheme="minorEastAsia" w:hAnsiTheme="minorHAnsi" w:cstheme="minorHAnsi"/>
                <w:sz w:val="22"/>
                <w:lang w:eastAsia="zh-CN"/>
              </w:rPr>
              <w:t>vivo</w:t>
            </w:r>
          </w:p>
        </w:tc>
        <w:tc>
          <w:tcPr>
            <w:tcW w:w="7954" w:type="dxa"/>
          </w:tcPr>
          <w:p w14:paraId="4765CFB7" w14:textId="77777777" w:rsidR="00D32589" w:rsidRPr="00AF1DF5" w:rsidRDefault="00D32589" w:rsidP="00D94958">
            <w:pPr>
              <w:autoSpaceDE w:val="0"/>
              <w:autoSpaceDN w:val="0"/>
              <w:jc w:val="both"/>
              <w:rPr>
                <w:rFonts w:asciiTheme="minorHAnsi" w:hAnsiTheme="minorHAnsi" w:cstheme="minorHAnsi"/>
                <w:sz w:val="22"/>
              </w:rPr>
            </w:pPr>
            <w:r w:rsidRPr="00AF1DF5">
              <w:rPr>
                <w:rFonts w:asciiTheme="minorHAnsi" w:eastAsiaTheme="minorEastAsia" w:hAnsiTheme="minorHAnsi" w:cstheme="minorHAnsi"/>
                <w:sz w:val="22"/>
                <w:lang w:eastAsia="zh-CN"/>
              </w:rPr>
              <w:t>Agree</w:t>
            </w:r>
          </w:p>
        </w:tc>
      </w:tr>
      <w:tr w:rsidR="00A9385F" w:rsidRPr="00AF1DF5" w14:paraId="163AEA4A" w14:textId="77777777" w:rsidTr="00D32589">
        <w:tc>
          <w:tcPr>
            <w:tcW w:w="1680" w:type="dxa"/>
          </w:tcPr>
          <w:p w14:paraId="487D31AB" w14:textId="5B5952BE" w:rsidR="00A9385F" w:rsidRPr="00AF1DF5" w:rsidRDefault="00A9385F" w:rsidP="00A9385F">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0CC8312C" w14:textId="77777777" w:rsidR="00A9385F" w:rsidRDefault="00A9385F" w:rsidP="00A9385F">
            <w:pPr>
              <w:rPr>
                <w:rFonts w:ascii="Times New Roman" w:hAnsi="Times New Roman"/>
                <w:sz w:val="22"/>
                <w:szCs w:val="28"/>
                <w:lang w:eastAsia="x-none"/>
              </w:rPr>
            </w:pPr>
            <w:r>
              <w:rPr>
                <w:rFonts w:ascii="Times New Roman" w:hAnsi="Times New Roman"/>
                <w:sz w:val="22"/>
                <w:szCs w:val="28"/>
                <w:lang w:eastAsia="x-none"/>
              </w:rPr>
              <w:t xml:space="preserve">We are not supportive of this proposal. In our view, the resource selection window has to be selected so that the resource selection window size fulfils a minimum value </w:t>
            </w:r>
            <w:proofErr w:type="spellStart"/>
            <w:r>
              <w:rPr>
                <w:rFonts w:ascii="Times New Roman" w:hAnsi="Times New Roman"/>
                <w:sz w:val="22"/>
                <w:szCs w:val="28"/>
                <w:lang w:eastAsia="x-none"/>
              </w:rPr>
              <w:t>RSW</w:t>
            </w:r>
            <w:r w:rsidRPr="00EC74C2">
              <w:rPr>
                <w:rFonts w:ascii="Times New Roman" w:hAnsi="Times New Roman"/>
                <w:sz w:val="22"/>
                <w:szCs w:val="28"/>
                <w:vertAlign w:val="subscript"/>
                <w:lang w:eastAsia="x-none"/>
              </w:rPr>
              <w:t>min</w:t>
            </w:r>
            <w:proofErr w:type="spellEnd"/>
            <w:r>
              <w:rPr>
                <w:rFonts w:ascii="Times New Roman" w:hAnsi="Times New Roman"/>
                <w:sz w:val="22"/>
                <w:szCs w:val="28"/>
                <w:lang w:eastAsia="x-none"/>
              </w:rPr>
              <w:t>. In this case, it is important to define the relationship between the value T</w:t>
            </w:r>
            <w:r w:rsidRPr="006E4327">
              <w:rPr>
                <w:rFonts w:ascii="Times New Roman" w:hAnsi="Times New Roman"/>
                <w:sz w:val="22"/>
                <w:szCs w:val="28"/>
                <w:vertAlign w:val="subscript"/>
                <w:lang w:eastAsia="x-none"/>
              </w:rPr>
              <w:t>B</w:t>
            </w:r>
            <w:r>
              <w:rPr>
                <w:rFonts w:ascii="Times New Roman" w:hAnsi="Times New Roman"/>
                <w:sz w:val="22"/>
                <w:szCs w:val="28"/>
                <w:lang w:eastAsia="x-none"/>
              </w:rPr>
              <w:t>, i.e., the end of the CPS window, and the value T</w:t>
            </w:r>
            <w:r w:rsidRPr="006E4327">
              <w:rPr>
                <w:rFonts w:ascii="Times New Roman" w:hAnsi="Times New Roman"/>
                <w:sz w:val="22"/>
                <w:szCs w:val="28"/>
                <w:vertAlign w:val="subscript"/>
                <w:lang w:eastAsia="x-none"/>
              </w:rPr>
              <w:t>1</w:t>
            </w:r>
            <w:r>
              <w:rPr>
                <w:rFonts w:ascii="Times New Roman" w:hAnsi="Times New Roman"/>
                <w:sz w:val="22"/>
                <w:szCs w:val="28"/>
                <w:lang w:eastAsia="x-none"/>
              </w:rPr>
              <w:t xml:space="preserve"> while </w:t>
            </w:r>
            <w:proofErr w:type="spellStart"/>
            <w:r>
              <w:rPr>
                <w:rFonts w:ascii="Times New Roman" w:hAnsi="Times New Roman"/>
                <w:sz w:val="22"/>
                <w:szCs w:val="28"/>
                <w:lang w:eastAsia="x-none"/>
              </w:rPr>
              <w:t>fulfulling</w:t>
            </w:r>
            <w:proofErr w:type="spellEnd"/>
            <w:r>
              <w:rPr>
                <w:rFonts w:ascii="Times New Roman" w:hAnsi="Times New Roman"/>
                <w:sz w:val="22"/>
                <w:szCs w:val="28"/>
                <w:lang w:eastAsia="x-none"/>
              </w:rPr>
              <w:t xml:space="preserve"> a minimum resource selection window. The value T</w:t>
            </w:r>
            <w:r w:rsidRPr="006E4327">
              <w:rPr>
                <w:rFonts w:ascii="Times New Roman" w:hAnsi="Times New Roman"/>
                <w:sz w:val="22"/>
                <w:szCs w:val="28"/>
                <w:vertAlign w:val="subscript"/>
                <w:lang w:eastAsia="x-none"/>
              </w:rPr>
              <w:t>1</w:t>
            </w:r>
            <w:r>
              <w:rPr>
                <w:rFonts w:ascii="Times New Roman" w:hAnsi="Times New Roman"/>
                <w:sz w:val="22"/>
                <w:szCs w:val="28"/>
                <w:lang w:eastAsia="x-none"/>
              </w:rPr>
              <w:t xml:space="preserve"> should be as close as possible to T</w:t>
            </w:r>
            <w:r w:rsidRPr="006E4327">
              <w:rPr>
                <w:rFonts w:ascii="Times New Roman" w:hAnsi="Times New Roman"/>
                <w:sz w:val="22"/>
                <w:szCs w:val="28"/>
                <w:vertAlign w:val="subscript"/>
                <w:lang w:eastAsia="x-none"/>
              </w:rPr>
              <w:t>B</w:t>
            </w:r>
            <w:r>
              <w:rPr>
                <w:rFonts w:ascii="Times New Roman" w:hAnsi="Times New Roman"/>
                <w:sz w:val="22"/>
                <w:szCs w:val="28"/>
                <w:lang w:eastAsia="x-none"/>
              </w:rPr>
              <w:t xml:space="preserve"> while considering the processing times. Therefore, we propose the following:</w:t>
            </w:r>
          </w:p>
          <w:p w14:paraId="771318E8"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32AF77C4" w14:textId="77777777" w:rsidR="00A9385F" w:rsidRPr="00EC74C2" w:rsidRDefault="00A9385F" w:rsidP="00A9385F">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w:t>
            </w:r>
            <w:r w:rsidRPr="00456623">
              <w:rPr>
                <w:rFonts w:ascii="Calibri" w:hAnsi="Calibri" w:cs="Calibri"/>
                <w:b/>
                <w:bCs/>
                <w:color w:val="000000" w:themeColor="text1"/>
                <w:sz w:val="22"/>
                <w:highlight w:val="yellow"/>
              </w:rPr>
              <w:t>:</w:t>
            </w:r>
          </w:p>
          <w:p w14:paraId="05E751D4" w14:textId="59B4C71F" w:rsidR="00A9385F" w:rsidRPr="00A9385F" w:rsidRDefault="00A9385F" w:rsidP="00A9385F">
            <w:pPr>
              <w:rPr>
                <w:rFonts w:ascii="Times New Roman" w:hAnsi="Times New Roman"/>
                <w:sz w:val="22"/>
                <w:szCs w:val="28"/>
                <w:lang w:eastAsia="x-none"/>
              </w:rPr>
            </w:pPr>
            <w:r w:rsidRPr="00EC74C2">
              <w:rPr>
                <w:rFonts w:ascii="Times New Roman" w:hAnsi="Times New Roman"/>
                <w:sz w:val="22"/>
                <w:szCs w:val="28"/>
                <w:lang w:eastAsia="x-none"/>
              </w:rPr>
              <w:t xml:space="preserve">For CBPS, the </w:t>
            </w:r>
            <w:r>
              <w:rPr>
                <w:rFonts w:ascii="Times New Roman" w:hAnsi="Times New Roman"/>
                <w:sz w:val="22"/>
                <w:szCs w:val="28"/>
                <w:lang w:eastAsia="x-none"/>
              </w:rPr>
              <w:t xml:space="preserve">relationship between the </w:t>
            </w:r>
            <w:r w:rsidRPr="00EC74C2">
              <w:rPr>
                <w:rFonts w:ascii="Times New Roman" w:hAnsi="Times New Roman"/>
                <w:sz w:val="22"/>
                <w:szCs w:val="28"/>
                <w:lang w:eastAsia="x-none"/>
              </w:rPr>
              <w:t>sensing window end and the resource selection window value i.e., T</w:t>
            </w:r>
            <w:r>
              <w:rPr>
                <w:rFonts w:ascii="Times New Roman" w:hAnsi="Times New Roman"/>
                <w:sz w:val="22"/>
                <w:szCs w:val="28"/>
                <w:vertAlign w:val="subscript"/>
                <w:lang w:eastAsia="x-none"/>
              </w:rPr>
              <w:t>B</w:t>
            </w:r>
            <w:r w:rsidRPr="00EC74C2">
              <w:rPr>
                <w:rFonts w:ascii="Times New Roman" w:hAnsi="Times New Roman"/>
                <w:sz w:val="22"/>
                <w:szCs w:val="28"/>
                <w:lang w:eastAsia="x-none"/>
              </w:rPr>
              <w:t xml:space="preserve"> and T</w:t>
            </w:r>
            <w:r>
              <w:rPr>
                <w:rFonts w:ascii="Times New Roman" w:hAnsi="Times New Roman"/>
                <w:sz w:val="22"/>
                <w:szCs w:val="28"/>
                <w:vertAlign w:val="subscript"/>
                <w:lang w:eastAsia="x-none"/>
              </w:rPr>
              <w:t>1,</w:t>
            </w:r>
            <w:r w:rsidRPr="00EC74C2">
              <w:rPr>
                <w:rFonts w:ascii="Times New Roman" w:hAnsi="Times New Roman"/>
                <w:sz w:val="22"/>
                <w:szCs w:val="28"/>
                <w:lang w:eastAsia="x-none"/>
              </w:rPr>
              <w:t xml:space="preserve"> </w:t>
            </w:r>
            <w:r>
              <w:rPr>
                <w:rFonts w:ascii="Times New Roman" w:hAnsi="Times New Roman"/>
                <w:sz w:val="22"/>
                <w:szCs w:val="28"/>
                <w:lang w:eastAsia="x-none"/>
              </w:rPr>
              <w:t>is</w:t>
            </w:r>
            <w:r w:rsidRPr="00EC74C2">
              <w:rPr>
                <w:rFonts w:ascii="Times New Roman" w:hAnsi="Times New Roman"/>
                <w:sz w:val="22"/>
                <w:szCs w:val="28"/>
                <w:lang w:eastAsia="x-none"/>
              </w:rPr>
              <w:t xml:space="preserve"> defined so that T</w:t>
            </w:r>
            <w:r w:rsidRPr="00EC74C2">
              <w:rPr>
                <w:rFonts w:ascii="Times New Roman" w:hAnsi="Times New Roman"/>
                <w:sz w:val="22"/>
                <w:szCs w:val="28"/>
                <w:vertAlign w:val="subscript"/>
                <w:lang w:eastAsia="x-none"/>
              </w:rPr>
              <w:t>1</w:t>
            </w:r>
            <w:r w:rsidRPr="00EC74C2">
              <w:rPr>
                <w:rFonts w:ascii="Times New Roman" w:hAnsi="Times New Roman"/>
                <w:sz w:val="22"/>
                <w:szCs w:val="28"/>
                <w:lang w:eastAsia="x-none"/>
              </w:rPr>
              <w:t xml:space="preserve"> ≥ T</w:t>
            </w:r>
            <w:r w:rsidRPr="00EC74C2">
              <w:rPr>
                <w:rFonts w:ascii="Times New Roman" w:hAnsi="Times New Roman"/>
                <w:sz w:val="22"/>
                <w:szCs w:val="28"/>
                <w:vertAlign w:val="subscript"/>
                <w:lang w:eastAsia="x-none"/>
              </w:rPr>
              <w:t>B</w:t>
            </w:r>
            <w:r w:rsidRPr="00EC74C2">
              <w:rPr>
                <w:rFonts w:ascii="Times New Roman" w:hAnsi="Times New Roman"/>
                <w:sz w:val="22"/>
                <w:szCs w:val="28"/>
                <w:lang w:eastAsia="x-none"/>
              </w:rPr>
              <w:t>+T</w:t>
            </w:r>
            <w:r w:rsidRPr="00EC74C2">
              <w:rPr>
                <w:rFonts w:ascii="Times New Roman" w:hAnsi="Times New Roman"/>
                <w:sz w:val="22"/>
                <w:szCs w:val="28"/>
                <w:vertAlign w:val="subscript"/>
                <w:lang w:eastAsia="x-none"/>
              </w:rPr>
              <w:t>proc,0</w:t>
            </w:r>
            <w:r w:rsidRPr="00EC74C2">
              <w:rPr>
                <w:rFonts w:ascii="Times New Roman" w:hAnsi="Times New Roman"/>
                <w:sz w:val="22"/>
                <w:szCs w:val="28"/>
                <w:lang w:eastAsia="x-none"/>
              </w:rPr>
              <w:t>+T</w:t>
            </w:r>
            <w:r w:rsidRPr="00EC74C2">
              <w:rPr>
                <w:rFonts w:ascii="Times New Roman" w:hAnsi="Times New Roman"/>
                <w:sz w:val="22"/>
                <w:szCs w:val="28"/>
                <w:vertAlign w:val="subscript"/>
                <w:lang w:eastAsia="x-none"/>
              </w:rPr>
              <w:t>proc,1</w:t>
            </w:r>
            <w:r w:rsidRPr="00EC74C2">
              <w:rPr>
                <w:rFonts w:ascii="Times New Roman" w:hAnsi="Times New Roman"/>
                <w:sz w:val="22"/>
                <w:szCs w:val="28"/>
                <w:lang w:eastAsia="x-none"/>
              </w:rPr>
              <w:t xml:space="preserve"> and T</w:t>
            </w:r>
            <w:r w:rsidRPr="00EC74C2">
              <w:rPr>
                <w:rFonts w:ascii="Times New Roman" w:hAnsi="Times New Roman"/>
                <w:sz w:val="22"/>
                <w:szCs w:val="28"/>
                <w:vertAlign w:val="subscript"/>
                <w:lang w:eastAsia="x-none"/>
              </w:rPr>
              <w:t>2</w:t>
            </w:r>
            <w:r w:rsidRPr="00EC74C2">
              <w:rPr>
                <w:rFonts w:ascii="Times New Roman" w:hAnsi="Times New Roman"/>
                <w:sz w:val="22"/>
                <w:szCs w:val="28"/>
                <w:lang w:eastAsia="x-none"/>
              </w:rPr>
              <w:t xml:space="preserve"> – T</w:t>
            </w:r>
            <w:r w:rsidRPr="00EC74C2">
              <w:rPr>
                <w:rFonts w:ascii="Times New Roman" w:hAnsi="Times New Roman"/>
                <w:sz w:val="22"/>
                <w:szCs w:val="28"/>
                <w:vertAlign w:val="subscript"/>
                <w:lang w:eastAsia="x-none"/>
              </w:rPr>
              <w:t>1</w:t>
            </w:r>
            <w:r w:rsidRPr="00EC74C2">
              <w:rPr>
                <w:rFonts w:ascii="Times New Roman" w:hAnsi="Times New Roman"/>
                <w:sz w:val="22"/>
                <w:szCs w:val="28"/>
                <w:lang w:eastAsia="x-none"/>
              </w:rPr>
              <w:t xml:space="preserve"> ≥ </w:t>
            </w:r>
            <w:proofErr w:type="spellStart"/>
            <w:r w:rsidRPr="00EC74C2">
              <w:rPr>
                <w:rFonts w:ascii="Times New Roman" w:hAnsi="Times New Roman"/>
                <w:sz w:val="22"/>
                <w:szCs w:val="28"/>
                <w:lang w:eastAsia="x-none"/>
              </w:rPr>
              <w:t>RSW</w:t>
            </w:r>
            <w:r w:rsidRPr="00EC74C2">
              <w:rPr>
                <w:rFonts w:ascii="Times New Roman" w:hAnsi="Times New Roman"/>
                <w:sz w:val="22"/>
                <w:szCs w:val="28"/>
                <w:vertAlign w:val="subscript"/>
                <w:lang w:eastAsia="x-none"/>
              </w:rPr>
              <w:t>min</w:t>
            </w:r>
            <w:proofErr w:type="spellEnd"/>
            <w:r w:rsidRPr="00EC74C2">
              <w:rPr>
                <w:rFonts w:ascii="Times New Roman" w:hAnsi="Times New Roman"/>
                <w:sz w:val="22"/>
                <w:szCs w:val="28"/>
                <w:lang w:eastAsia="x-none"/>
              </w:rPr>
              <w:t>.</w:t>
            </w:r>
          </w:p>
        </w:tc>
      </w:tr>
    </w:tbl>
    <w:p w14:paraId="7B383458" w14:textId="77777777" w:rsidR="00945E19" w:rsidRDefault="00945E19" w:rsidP="00CD608C">
      <w:pPr>
        <w:autoSpaceDE w:val="0"/>
        <w:autoSpaceDN w:val="0"/>
        <w:jc w:val="both"/>
        <w:rPr>
          <w:rFonts w:ascii="Calibri" w:hAnsi="Calibri" w:cs="Calibri"/>
          <w:color w:val="FF0000"/>
          <w:sz w:val="22"/>
        </w:rPr>
      </w:pPr>
    </w:p>
    <w:p w14:paraId="0481A1F8" w14:textId="6B5D79EE"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7C2F4E5A" w14:textId="3E724B65"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2721D3A0" w14:textId="2269543B" w:rsidR="00B318BE" w:rsidRDefault="00B318BE" w:rsidP="00B318BE">
      <w:pPr>
        <w:pStyle w:val="Heading3"/>
      </w:pPr>
      <w:r>
        <w:t xml:space="preserve">Proposals </w:t>
      </w:r>
      <w:r w:rsidR="00945E19">
        <w:t>before</w:t>
      </w:r>
      <w:r>
        <w:t xml:space="preserve"> </w:t>
      </w:r>
      <w:r w:rsidR="00845C41">
        <w:t>2</w:t>
      </w:r>
      <w:r w:rsidR="00845C41" w:rsidRPr="00845C41">
        <w:rPr>
          <w:vertAlign w:val="superscript"/>
        </w:rPr>
        <w:t>nd</w:t>
      </w:r>
      <w:r w:rsidR="00845C41">
        <w:t xml:space="preserve"> </w:t>
      </w:r>
      <w:r>
        <w:t>GTW</w:t>
      </w:r>
    </w:p>
    <w:p w14:paraId="766F1A51" w14:textId="3606B1FD"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39E7158C" w14:textId="77777777" w:rsidR="00DE7E9D" w:rsidRPr="00DE7E9D" w:rsidRDefault="00DE7E9D" w:rsidP="00B318BE">
      <w:pPr>
        <w:autoSpaceDE w:val="0"/>
        <w:autoSpaceDN w:val="0"/>
        <w:jc w:val="both"/>
        <w:rPr>
          <w:rFonts w:ascii="Times New Roman" w:hAnsi="Times New Roman"/>
          <w:color w:val="000000" w:themeColor="text1"/>
          <w:sz w:val="22"/>
        </w:rPr>
      </w:pPr>
    </w:p>
    <w:p w14:paraId="57C076FE" w14:textId="42CE1101" w:rsidR="00B318BE" w:rsidRPr="008A2865" w:rsidRDefault="00B318BE" w:rsidP="00B318BE">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 xml:space="preserve">Proposal </w:t>
      </w:r>
      <w:r w:rsidR="00472EAA" w:rsidRPr="004B18A2">
        <w:rPr>
          <w:rFonts w:ascii="Calibri" w:hAnsi="Calibri" w:cs="Calibri"/>
          <w:b/>
          <w:bCs/>
          <w:color w:val="000000" w:themeColor="text1"/>
          <w:sz w:val="22"/>
          <w:highlight w:val="yellow"/>
        </w:rPr>
        <w:t>6</w:t>
      </w:r>
      <w:r w:rsidRPr="004B18A2">
        <w:rPr>
          <w:rFonts w:ascii="Calibri" w:hAnsi="Calibri" w:cs="Calibri"/>
          <w:b/>
          <w:bCs/>
          <w:color w:val="000000" w:themeColor="text1"/>
          <w:sz w:val="22"/>
          <w:highlight w:val="yellow"/>
        </w:rPr>
        <w:t>:</w:t>
      </w:r>
    </w:p>
    <w:p w14:paraId="20BAD19F"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A087882" w14:textId="77777777" w:rsidR="00DE7E9D" w:rsidRPr="004B18A2" w:rsidRDefault="00DE7E9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03F275" w14:textId="36E23939" w:rsidR="00DE7E9D" w:rsidRPr="004B18A2"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1C796D8A" w14:textId="0533FF9F" w:rsidR="00DE7E9D"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4EE1B85" w14:textId="1FBA1DF8" w:rsidR="00447B02" w:rsidRPr="004B18A2" w:rsidRDefault="00447B02"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313FA75D" w14:textId="3DD11A39"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478042B7" w14:textId="77777777" w:rsidTr="008D441F">
        <w:tc>
          <w:tcPr>
            <w:tcW w:w="1680" w:type="dxa"/>
          </w:tcPr>
          <w:p w14:paraId="6F5ABC4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6F6DCC6"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7EBB9D1B" w14:textId="77777777" w:rsidTr="008D441F">
        <w:tc>
          <w:tcPr>
            <w:tcW w:w="1680" w:type="dxa"/>
          </w:tcPr>
          <w:p w14:paraId="1E8C3575" w14:textId="0A80ADCB"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3EB8E38" w14:textId="0597FBF9"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9D29EF" w14:paraId="2C42B36F" w14:textId="77777777" w:rsidTr="008D441F">
        <w:tc>
          <w:tcPr>
            <w:tcW w:w="1680" w:type="dxa"/>
          </w:tcPr>
          <w:p w14:paraId="7E871FCC" w14:textId="2C3481E5"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20DBD337" w14:textId="756800D6" w:rsidR="009D29EF" w:rsidRPr="00C67F08" w:rsidRDefault="009D29EF" w:rsidP="009D29EF">
            <w:pPr>
              <w:autoSpaceDE w:val="0"/>
              <w:autoSpaceDN w:val="0"/>
              <w:jc w:val="both"/>
              <w:rPr>
                <w:rFonts w:ascii="Calibri" w:hAnsi="Calibri" w:cs="Calibri"/>
                <w:sz w:val="22"/>
              </w:rPr>
            </w:pPr>
            <w:r>
              <w:rPr>
                <w:rFonts w:ascii="Calibri" w:hAnsi="Calibri" w:cs="Calibri"/>
                <w:sz w:val="22"/>
              </w:rPr>
              <w:t>We prefer leaving it to UE implementation. The resource pool (pre)configuration of sensing in SL DRX inactive time is not preferred for various types of UEs. For some UEs with strict power limitation, they may be forced to perform sensing when it is enabled by resource pool. For some UEs with relaxed power limitation, they cannot achieve better performance gain when it is disabled by resource pool.</w:t>
            </w:r>
          </w:p>
        </w:tc>
      </w:tr>
      <w:tr w:rsidR="00DD0DEF" w14:paraId="025566E3" w14:textId="77777777" w:rsidTr="008D441F">
        <w:tc>
          <w:tcPr>
            <w:tcW w:w="1680" w:type="dxa"/>
          </w:tcPr>
          <w:p w14:paraId="15EA639F" w14:textId="25338A85"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555DE9E"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w:t>
            </w:r>
          </w:p>
          <w:p w14:paraId="5BFC8A60" w14:textId="0A4A261F"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One minor comment, it is not limited to partial sensing, it is also applied to full sensing combined with SL DRX. </w:t>
            </w:r>
          </w:p>
        </w:tc>
      </w:tr>
      <w:tr w:rsidR="00FF2BBD" w14:paraId="202A4A48" w14:textId="77777777" w:rsidTr="008D441F">
        <w:tc>
          <w:tcPr>
            <w:tcW w:w="1680" w:type="dxa"/>
          </w:tcPr>
          <w:p w14:paraId="2158B60F" w14:textId="1775D42D"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634D1BA4" w14:textId="1E598CAE"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support this proposal. </w:t>
            </w:r>
          </w:p>
        </w:tc>
      </w:tr>
      <w:tr w:rsidR="00AF1B1A" w14:paraId="5F24A53E" w14:textId="77777777" w:rsidTr="008D441F">
        <w:tc>
          <w:tcPr>
            <w:tcW w:w="1680" w:type="dxa"/>
          </w:tcPr>
          <w:p w14:paraId="4A086752" w14:textId="13228CF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B222BD7" w14:textId="77777777" w:rsidR="00AF1B1A" w:rsidRDefault="00AF1B1A" w:rsidP="00AF1B1A">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w:t>
            </w:r>
            <w:r>
              <w:rPr>
                <w:rFonts w:ascii="Calibri" w:hAnsi="Calibri" w:cs="Calibri"/>
                <w:sz w:val="22"/>
                <w:lang w:eastAsia="ko-KR"/>
              </w:rPr>
              <w:t>to summary in Section 4.6, approach 1 (</w:t>
            </w:r>
            <w:r w:rsidRPr="006C18AC">
              <w:rPr>
                <w:rFonts w:ascii="Calibri" w:hAnsi="Calibri" w:cs="Calibri"/>
                <w:sz w:val="22"/>
                <w:lang w:eastAsia="ko-KR"/>
              </w:rPr>
              <w:t>Partial sensing is performed as specified regardless SL-DRX is (pre-)configured for the UE</w:t>
            </w:r>
            <w:r>
              <w:rPr>
                <w:rFonts w:ascii="Calibri" w:hAnsi="Calibri" w:cs="Calibri"/>
                <w:sz w:val="22"/>
                <w:lang w:eastAsia="ko-KR"/>
              </w:rPr>
              <w:t xml:space="preserve">) seems the majority. We think the performance gain was not clearly justified for the current proposal. It can be </w:t>
            </w:r>
            <w:r>
              <w:rPr>
                <w:rFonts w:ascii="Calibri" w:hAnsi="Calibri" w:cs="Calibri"/>
                <w:sz w:val="22"/>
                <w:lang w:eastAsia="ko-KR"/>
              </w:rPr>
              <w:lastRenderedPageBreak/>
              <w:t>understood to make some compromise agreement, but one more issue is that when we made the bellow agreement, the background was that sensing should be performed even in SL DRX inactive time to provide performance. Hence, from technical wise, the proposal is not a good choice and may further affect other topics.</w:t>
            </w:r>
          </w:p>
          <w:p w14:paraId="48F8BAAF" w14:textId="77777777" w:rsidR="00AF1B1A" w:rsidRPr="006412FB" w:rsidRDefault="00AF1B1A" w:rsidP="00AF1B1A">
            <w:pPr>
              <w:autoSpaceDE w:val="0"/>
              <w:autoSpaceDN w:val="0"/>
              <w:jc w:val="both"/>
              <w:rPr>
                <w:b/>
                <w:bCs/>
              </w:rPr>
            </w:pPr>
            <w:r>
              <w:rPr>
                <w:highlight w:val="green"/>
              </w:rPr>
              <w:t>Agreement</w:t>
            </w:r>
          </w:p>
          <w:p w14:paraId="091EB4C7" w14:textId="77777777" w:rsidR="00AF1B1A" w:rsidRPr="00987EE1" w:rsidRDefault="00AF1B1A" w:rsidP="00AF1B1A">
            <w:pPr>
              <w:overflowPunct w:val="0"/>
              <w:autoSpaceDE w:val="0"/>
              <w:autoSpaceDN w:val="0"/>
              <w:adjustRightInd w:val="0"/>
              <w:textAlignment w:val="baseline"/>
              <w:rPr>
                <w:lang w:eastAsia="ko-KR"/>
              </w:rPr>
            </w:pPr>
            <w:r w:rsidRPr="00987EE1">
              <w:rPr>
                <w:rStyle w:val="Emphasis"/>
                <w:rFonts w:cs="Times"/>
              </w:rPr>
              <w:t>A UE can perform SL reception of PSCCH and RSRP measurement for sensing during its SL DRX inactive time.</w:t>
            </w:r>
          </w:p>
          <w:p w14:paraId="7A09EAAA" w14:textId="77777777" w:rsidR="00AF1B1A" w:rsidRPr="00987EE1" w:rsidRDefault="00AF1B1A" w:rsidP="00AF1B1A">
            <w:pPr>
              <w:numPr>
                <w:ilvl w:val="0"/>
                <w:numId w:val="16"/>
              </w:numPr>
              <w:overflowPunct w:val="0"/>
              <w:autoSpaceDE w:val="0"/>
              <w:autoSpaceDN w:val="0"/>
              <w:adjustRightInd w:val="0"/>
              <w:spacing w:after="180"/>
              <w:ind w:left="720" w:hanging="360"/>
              <w:textAlignment w:val="baseline"/>
              <w:rPr>
                <w:lang w:eastAsia="ko-KR"/>
              </w:rPr>
            </w:pPr>
            <w:r w:rsidRPr="00987EE1">
              <w:rPr>
                <w:iCs/>
                <w:lang w:eastAsia="ko-KR"/>
              </w:rPr>
              <w:t>FFS: When such reception and measurement is performed, whether it is subject to specification, or is up to UE implementation</w:t>
            </w:r>
          </w:p>
          <w:p w14:paraId="697C7AAF" w14:textId="77777777" w:rsidR="00AF1B1A" w:rsidRDefault="00AF1B1A" w:rsidP="00AF1B1A">
            <w:pPr>
              <w:autoSpaceDE w:val="0"/>
              <w:autoSpaceDN w:val="0"/>
              <w:jc w:val="both"/>
              <w:rPr>
                <w:iCs/>
                <w:lang w:eastAsia="ko-KR"/>
              </w:rPr>
            </w:pPr>
            <w:r w:rsidRPr="00987EE1">
              <w:rPr>
                <w:iCs/>
                <w:lang w:eastAsia="ko-KR"/>
              </w:rPr>
              <w:t>FFS: Other details</w:t>
            </w:r>
          </w:p>
          <w:p w14:paraId="3F70A2DC" w14:textId="77777777" w:rsidR="00AF1B1A" w:rsidRDefault="00AF1B1A" w:rsidP="00AF1B1A">
            <w:pPr>
              <w:autoSpaceDE w:val="0"/>
              <w:autoSpaceDN w:val="0"/>
              <w:jc w:val="both"/>
              <w:rPr>
                <w:rFonts w:ascii="Calibri" w:hAnsi="Calibri" w:cs="Calibri"/>
                <w:sz w:val="22"/>
              </w:rPr>
            </w:pPr>
          </w:p>
        </w:tc>
      </w:tr>
      <w:tr w:rsidR="00454923" w14:paraId="08A3FBF6" w14:textId="77777777" w:rsidTr="008D441F">
        <w:tc>
          <w:tcPr>
            <w:tcW w:w="1680" w:type="dxa"/>
          </w:tcPr>
          <w:p w14:paraId="4F226E89" w14:textId="47B03C44"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6F74F23" w14:textId="4F04D9B0" w:rsidR="00454923" w:rsidRDefault="00454923" w:rsidP="00454923">
            <w:pPr>
              <w:autoSpaceDE w:val="0"/>
              <w:autoSpaceDN w:val="0"/>
              <w:jc w:val="both"/>
              <w:rPr>
                <w:rFonts w:ascii="Calibri"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w:t>
            </w:r>
          </w:p>
        </w:tc>
      </w:tr>
      <w:tr w:rsidR="00D32589" w:rsidRPr="0002261D" w14:paraId="29C9EAA5" w14:textId="77777777" w:rsidTr="00D32589">
        <w:tc>
          <w:tcPr>
            <w:tcW w:w="1680" w:type="dxa"/>
          </w:tcPr>
          <w:p w14:paraId="4BD1A28F" w14:textId="77777777" w:rsidR="00D32589" w:rsidRPr="0002261D" w:rsidRDefault="00D32589" w:rsidP="00D94958">
            <w:pPr>
              <w:autoSpaceDE w:val="0"/>
              <w:autoSpaceDN w:val="0"/>
              <w:jc w:val="both"/>
              <w:rPr>
                <w:rFonts w:ascii="Calibri" w:hAnsi="Calibri" w:cs="Calibri"/>
                <w:sz w:val="22"/>
                <w:szCs w:val="22"/>
              </w:rPr>
            </w:pPr>
            <w:r w:rsidRPr="0002261D">
              <w:rPr>
                <w:rFonts w:ascii="Calibri" w:eastAsiaTheme="minorEastAsia" w:hAnsi="Calibri" w:cs="Calibri"/>
                <w:sz w:val="22"/>
                <w:szCs w:val="22"/>
                <w:lang w:eastAsia="zh-CN"/>
              </w:rPr>
              <w:t>Vivo</w:t>
            </w:r>
          </w:p>
        </w:tc>
        <w:tc>
          <w:tcPr>
            <w:tcW w:w="7954" w:type="dxa"/>
          </w:tcPr>
          <w:p w14:paraId="44562828" w14:textId="77777777" w:rsidR="00D32589" w:rsidRPr="0002261D" w:rsidRDefault="00D32589" w:rsidP="00D94958">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Support but we suggest some wording refinements. </w:t>
            </w:r>
          </w:p>
          <w:p w14:paraId="384F6910" w14:textId="77777777" w:rsidR="00D32589" w:rsidRPr="0002261D" w:rsidRDefault="00D32589" w:rsidP="00D94958">
            <w:pPr>
              <w:autoSpaceDE w:val="0"/>
              <w:autoSpaceDN w:val="0"/>
              <w:jc w:val="both"/>
              <w:rPr>
                <w:rFonts w:ascii="Calibri" w:hAnsi="Calibri" w:cs="Calibri"/>
                <w:b/>
                <w:bCs/>
                <w:color w:val="000000" w:themeColor="text1"/>
                <w:sz w:val="22"/>
                <w:szCs w:val="22"/>
              </w:rPr>
            </w:pPr>
            <w:r w:rsidRPr="0002261D">
              <w:rPr>
                <w:rFonts w:ascii="Calibri" w:hAnsi="Calibri" w:cs="Calibri"/>
                <w:b/>
                <w:bCs/>
                <w:color w:val="000000" w:themeColor="text1"/>
                <w:sz w:val="22"/>
                <w:szCs w:val="22"/>
                <w:highlight w:val="yellow"/>
              </w:rPr>
              <w:t>Proposal 6:</w:t>
            </w:r>
          </w:p>
          <w:p w14:paraId="597E5F2E" w14:textId="77777777" w:rsidR="00D32589" w:rsidRPr="0002261D" w:rsidRDefault="00D32589" w:rsidP="00D94958">
            <w:pPr>
              <w:autoSpaceDE w:val="0"/>
              <w:autoSpaceDN w:val="0"/>
              <w:jc w:val="both"/>
              <w:rPr>
                <w:rFonts w:ascii="Calibri" w:hAnsi="Calibri" w:cs="Calibri"/>
                <w:color w:val="000000" w:themeColor="text1"/>
                <w:sz w:val="22"/>
                <w:szCs w:val="22"/>
              </w:rPr>
            </w:pPr>
            <w:r w:rsidRPr="0002261D">
              <w:rPr>
                <w:rFonts w:ascii="Calibri" w:hAnsi="Calibri" w:cs="Calibri"/>
                <w:color w:val="000000" w:themeColor="text1"/>
                <w:sz w:val="22"/>
                <w:szCs w:val="22"/>
              </w:rPr>
              <w:t>UE performs SL reception of PSCCH and RSRP measurement for partial sensing on slots in SL DRX inactive time is enabled/disabled by (pre-)configuration.</w:t>
            </w:r>
          </w:p>
          <w:p w14:paraId="601655C7" w14:textId="77777777" w:rsidR="00D32589" w:rsidRPr="0002261D" w:rsidRDefault="00D32589" w:rsidP="00D32589">
            <w:pPr>
              <w:pStyle w:val="ListParagraph"/>
              <w:numPr>
                <w:ilvl w:val="0"/>
                <w:numId w:val="16"/>
              </w:numPr>
              <w:autoSpaceDE w:val="0"/>
              <w:autoSpaceDN w:val="0"/>
              <w:ind w:leftChars="0" w:left="720" w:hanging="360"/>
              <w:jc w:val="both"/>
              <w:rPr>
                <w:rFonts w:ascii="Calibri" w:hAnsi="Calibri" w:cs="Calibri"/>
                <w:color w:val="000000" w:themeColor="text1"/>
                <w:sz w:val="22"/>
                <w:szCs w:val="22"/>
              </w:rPr>
            </w:pPr>
            <w:r w:rsidRPr="0002261D">
              <w:rPr>
                <w:rFonts w:ascii="Calibri" w:hAnsi="Calibri" w:cs="Calibri"/>
                <w:color w:val="000000" w:themeColor="text1"/>
                <w:sz w:val="22"/>
                <w:szCs w:val="22"/>
              </w:rPr>
              <w:t xml:space="preserve">When it is enabled, </w:t>
            </w:r>
            <w:r w:rsidRPr="0002261D">
              <w:rPr>
                <w:rFonts w:ascii="Calibri" w:hAnsi="Calibri" w:cs="Calibri"/>
                <w:color w:val="00B050"/>
                <w:sz w:val="22"/>
                <w:szCs w:val="22"/>
              </w:rPr>
              <w:t>for sensing in the inactive time:</w:t>
            </w:r>
          </w:p>
          <w:p w14:paraId="53E5ACFA"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 xml:space="preserve">When UE performs periodic-based partial sensing for a given </w:t>
            </w:r>
            <w:r w:rsidRPr="0002261D">
              <w:rPr>
                <w:rFonts w:ascii="Calibri" w:hAnsi="Calibri" w:cs="Calibri"/>
                <w:i/>
                <w:iCs/>
                <w:sz w:val="22"/>
                <w:szCs w:val="22"/>
                <w:lang w:eastAsia="ko-KR"/>
              </w:rPr>
              <w:t>P</w:t>
            </w:r>
            <w:r w:rsidRPr="0002261D">
              <w:rPr>
                <w:rFonts w:ascii="Calibri" w:hAnsi="Calibri" w:cs="Calibri"/>
                <w:i/>
                <w:iCs/>
                <w:sz w:val="22"/>
                <w:szCs w:val="22"/>
                <w:vertAlign w:val="subscript"/>
                <w:lang w:eastAsia="ko-KR"/>
              </w:rPr>
              <w:t>reserve</w:t>
            </w:r>
            <w:r w:rsidRPr="0002261D">
              <w:rPr>
                <w:rFonts w:ascii="Calibri" w:hAnsi="Calibri" w:cs="Calibri"/>
                <w:color w:val="000000" w:themeColor="text1"/>
                <w:sz w:val="22"/>
                <w:szCs w:val="22"/>
              </w:rPr>
              <w:t>, UE monitors only the default periodic sensing occasion.</w:t>
            </w:r>
          </w:p>
          <w:p w14:paraId="2D29CC10"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When UE performs contiguous partial sensing</w:t>
            </w:r>
            <w:r w:rsidRPr="0002261D">
              <w:rPr>
                <w:rFonts w:ascii="Calibri" w:hAnsi="Calibri" w:cs="Calibri"/>
                <w:color w:val="000000" w:themeColor="text1"/>
                <w:sz w:val="22"/>
                <w:szCs w:val="22"/>
              </w:rPr>
              <w:t xml:space="preserve">, UE monitors a minimum of </w:t>
            </w:r>
            <w:r w:rsidRPr="0002261D">
              <w:rPr>
                <w:rFonts w:ascii="Calibri" w:hAnsi="Calibri" w:cs="Calibri"/>
                <w:i/>
                <w:iCs/>
                <w:color w:val="000000" w:themeColor="text1"/>
                <w:sz w:val="22"/>
                <w:szCs w:val="22"/>
              </w:rPr>
              <w:t>M</w:t>
            </w:r>
            <w:r w:rsidRPr="0002261D">
              <w:rPr>
                <w:rFonts w:ascii="Calibri" w:hAnsi="Calibri" w:cs="Calibri"/>
                <w:color w:val="000000" w:themeColor="text1"/>
                <w:sz w:val="22"/>
                <w:szCs w:val="22"/>
              </w:rPr>
              <w:t xml:space="preserve"> slots for CPS.</w:t>
            </w:r>
          </w:p>
          <w:p w14:paraId="3786421A" w14:textId="77777777" w:rsidR="00D32589" w:rsidRPr="0002261D" w:rsidRDefault="00D32589" w:rsidP="00D32589">
            <w:pPr>
              <w:pStyle w:val="ListParagraph"/>
              <w:numPr>
                <w:ilvl w:val="0"/>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color w:val="000000" w:themeColor="text1"/>
                <w:sz w:val="22"/>
                <w:szCs w:val="22"/>
              </w:rPr>
              <w:t>Note, when it is disabled, the UE is not required to perform SL reception of PSCCH and RSRP measurement in SL DRX inactive time.</w:t>
            </w:r>
          </w:p>
          <w:p w14:paraId="34A2B371" w14:textId="77777777" w:rsidR="00D32589" w:rsidRPr="0002261D" w:rsidRDefault="00D32589" w:rsidP="00D94958">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Our simulation shows that monitoring the most recent occasion only in inactive time has similar PRR performance as monitoring based on the partial sensing configuration, ad it reduces the power consumption of PUE </w:t>
            </w:r>
            <w:proofErr w:type="gramStart"/>
            <w:r w:rsidRPr="0002261D">
              <w:rPr>
                <w:rFonts w:ascii="Calibri" w:eastAsiaTheme="minorEastAsia" w:hAnsi="Calibri" w:cs="Calibri"/>
                <w:sz w:val="22"/>
                <w:szCs w:val="22"/>
                <w:lang w:eastAsia="zh-CN"/>
              </w:rPr>
              <w:t>significantly(</w:t>
            </w:r>
            <w:proofErr w:type="gramEnd"/>
            <w:r w:rsidRPr="0002261D">
              <w:rPr>
                <w:rFonts w:ascii="Calibri" w:eastAsiaTheme="minorEastAsia" w:hAnsi="Calibri" w:cs="Calibri"/>
                <w:sz w:val="22"/>
                <w:szCs w:val="22"/>
                <w:lang w:eastAsia="zh-CN"/>
              </w:rPr>
              <w:t>25% power reduction for sensing) . Thus, monitoring the most recent occasion achieves the best trade-off between PRR performance and power saving</w:t>
            </w:r>
          </w:p>
          <w:p w14:paraId="60CAC147" w14:textId="77777777" w:rsidR="00D32589" w:rsidRPr="0002261D" w:rsidRDefault="00D32589" w:rsidP="00D94958">
            <w:pPr>
              <w:pStyle w:val="BodyText"/>
              <w:spacing w:before="120"/>
              <w:rPr>
                <w:rFonts w:ascii="Calibri" w:eastAsiaTheme="minorEastAsia" w:hAnsi="Calibri" w:cs="Calibri"/>
                <w:sz w:val="22"/>
                <w:szCs w:val="22"/>
                <w:lang w:val="en-US" w:eastAsia="zh-CN"/>
              </w:rPr>
            </w:pPr>
            <w:r w:rsidRPr="0002261D">
              <w:rPr>
                <w:rFonts w:ascii="Calibri" w:eastAsiaTheme="minorEastAsia" w:hAnsi="Calibri" w:cs="Calibri"/>
                <w:sz w:val="22"/>
                <w:szCs w:val="22"/>
                <w:lang w:eastAsia="zh-CN"/>
              </w:rPr>
              <w:t xml:space="preserve">Case 1 is that UE only monitors the most recent periodic sensing occasion in inactive time, while in Case 2 the UE always monitor the most two recent occasions.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51"/>
            </w:tblGrid>
            <w:tr w:rsidR="00D32589" w:rsidRPr="0002261D" w14:paraId="74DCE453" w14:textId="77777777" w:rsidTr="00D94958">
              <w:trPr>
                <w:trHeight w:val="4012"/>
                <w:jc w:val="center"/>
              </w:trPr>
              <w:tc>
                <w:tcPr>
                  <w:tcW w:w="4530" w:type="dxa"/>
                  <w:hideMark/>
                </w:tcPr>
                <w:p w14:paraId="5D65A8B8" w14:textId="77777777" w:rsidR="00D32589" w:rsidRPr="0002261D" w:rsidRDefault="00D32589" w:rsidP="00D94958">
                  <w:pPr>
                    <w:pStyle w:val="BodyText"/>
                    <w:spacing w:before="120"/>
                    <w:rPr>
                      <w:rFonts w:ascii="Calibri" w:eastAsiaTheme="minorEastAsia" w:hAnsi="Calibri" w:cs="Calibri"/>
                      <w:noProof/>
                      <w:sz w:val="22"/>
                      <w:szCs w:val="22"/>
                      <w:lang w:eastAsia="zh-CN"/>
                    </w:rPr>
                  </w:pPr>
                  <w:r w:rsidRPr="0002261D">
                    <w:rPr>
                      <w:rFonts w:ascii="Calibri" w:eastAsiaTheme="minorEastAsia" w:hAnsi="Calibri" w:cs="Calibri"/>
                      <w:noProof/>
                      <w:sz w:val="22"/>
                      <w:szCs w:val="22"/>
                      <w:lang w:val="en-US" w:eastAsia="zh-CN"/>
                    </w:rPr>
                    <w:drawing>
                      <wp:inline distT="0" distB="0" distL="0" distR="0" wp14:anchorId="423B8453" wp14:editId="00502977">
                        <wp:extent cx="1897039" cy="14212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9018" cy="1422768"/>
                                </a:xfrm>
                                <a:prstGeom prst="rect">
                                  <a:avLst/>
                                </a:prstGeom>
                                <a:noFill/>
                                <a:ln>
                                  <a:noFill/>
                                </a:ln>
                              </pic:spPr>
                            </pic:pic>
                          </a:graphicData>
                        </a:graphic>
                      </wp:inline>
                    </w:drawing>
                  </w:r>
                </w:p>
                <w:p w14:paraId="20067236" w14:textId="77777777" w:rsidR="00D32589" w:rsidRPr="0002261D" w:rsidRDefault="00D32589" w:rsidP="00D94958">
                  <w:pPr>
                    <w:pStyle w:val="Caption"/>
                    <w:jc w:val="center"/>
                    <w:rPr>
                      <w:rFonts w:ascii="Calibri" w:eastAsiaTheme="minorEastAsia" w:hAnsi="Calibri" w:cs="Calibri"/>
                      <w:sz w:val="22"/>
                      <w:szCs w:val="22"/>
                      <w:lang w:eastAsia="zh-CN"/>
                    </w:rPr>
                  </w:pPr>
                  <w:r w:rsidRPr="0002261D">
                    <w:rPr>
                      <w:rFonts w:ascii="Calibri" w:hAnsi="Calibri" w:cs="Calibri"/>
                      <w:sz w:val="22"/>
                      <w:szCs w:val="22"/>
                    </w:rPr>
                    <w:t xml:space="preserve">Figure </w:t>
                  </w:r>
                  <w:r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Pr="0002261D">
                    <w:rPr>
                      <w:rFonts w:ascii="Calibri" w:hAnsi="Calibri" w:cs="Calibri"/>
                      <w:sz w:val="22"/>
                      <w:szCs w:val="22"/>
                    </w:rPr>
                    <w:fldChar w:fldCharType="separate"/>
                  </w:r>
                  <w:r w:rsidRPr="0002261D">
                    <w:rPr>
                      <w:rFonts w:ascii="Calibri" w:hAnsi="Calibri" w:cs="Calibri"/>
                      <w:noProof/>
                      <w:sz w:val="22"/>
                      <w:szCs w:val="22"/>
                    </w:rPr>
                    <w:t>6</w:t>
                  </w:r>
                  <w:r w:rsidRPr="0002261D">
                    <w:rPr>
                      <w:rFonts w:ascii="Calibri" w:hAnsi="Calibri" w:cs="Calibri"/>
                      <w:sz w:val="22"/>
                      <w:szCs w:val="22"/>
                    </w:rPr>
                    <w:fldChar w:fldCharType="end"/>
                  </w:r>
                  <w:r w:rsidRPr="0002261D">
                    <w:rPr>
                      <w:rFonts w:ascii="Calibri" w:eastAsiaTheme="minorEastAsia" w:hAnsi="Calibri" w:cs="Calibri"/>
                      <w:sz w:val="22"/>
                      <w:szCs w:val="22"/>
                      <w:lang w:eastAsia="zh-CN"/>
                    </w:rPr>
                    <w:t>: Comparison of Average PRR</w:t>
                  </w:r>
                </w:p>
              </w:tc>
              <w:tc>
                <w:tcPr>
                  <w:tcW w:w="4530" w:type="dxa"/>
                  <w:hideMark/>
                </w:tcPr>
                <w:p w14:paraId="32585384" w14:textId="77777777" w:rsidR="00D32589" w:rsidRPr="0002261D" w:rsidRDefault="00D32589" w:rsidP="00D94958">
                  <w:pPr>
                    <w:pStyle w:val="BodyText"/>
                    <w:keepNext/>
                    <w:spacing w:before="120"/>
                    <w:jc w:val="center"/>
                    <w:rPr>
                      <w:rFonts w:ascii="Calibri" w:eastAsia="MS Mincho" w:hAnsi="Calibri" w:cs="Calibri"/>
                      <w:sz w:val="22"/>
                      <w:szCs w:val="22"/>
                      <w:lang w:eastAsia="en-US"/>
                    </w:rPr>
                  </w:pPr>
                  <w:r w:rsidRPr="0002261D">
                    <w:rPr>
                      <w:rFonts w:ascii="Calibri" w:eastAsiaTheme="minorEastAsia" w:hAnsi="Calibri" w:cs="Calibri"/>
                      <w:noProof/>
                      <w:sz w:val="22"/>
                      <w:szCs w:val="22"/>
                      <w:lang w:val="en-US" w:eastAsia="zh-CN"/>
                    </w:rPr>
                    <w:drawing>
                      <wp:inline distT="0" distB="0" distL="0" distR="0" wp14:anchorId="1E536E62" wp14:editId="01BE6944">
                        <wp:extent cx="1848940" cy="1385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0743" cy="1386599"/>
                                </a:xfrm>
                                <a:prstGeom prst="rect">
                                  <a:avLst/>
                                </a:prstGeom>
                                <a:noFill/>
                                <a:ln>
                                  <a:noFill/>
                                </a:ln>
                              </pic:spPr>
                            </pic:pic>
                          </a:graphicData>
                        </a:graphic>
                      </wp:inline>
                    </w:drawing>
                  </w:r>
                </w:p>
                <w:p w14:paraId="0188B6E3" w14:textId="77777777" w:rsidR="00D32589" w:rsidRPr="0002261D" w:rsidRDefault="00D32589" w:rsidP="00D94958">
                  <w:pPr>
                    <w:pStyle w:val="Caption"/>
                    <w:keepNext/>
                    <w:jc w:val="center"/>
                    <w:rPr>
                      <w:rFonts w:ascii="Calibri" w:eastAsiaTheme="minorEastAsia" w:hAnsi="Calibri" w:cs="Calibri"/>
                      <w:sz w:val="22"/>
                      <w:szCs w:val="22"/>
                      <w:lang w:eastAsia="zh-CN"/>
                    </w:rPr>
                  </w:pPr>
                  <w:bookmarkStart w:id="11" w:name="_Ref92725188"/>
                  <w:r w:rsidRPr="0002261D">
                    <w:rPr>
                      <w:rFonts w:ascii="Calibri" w:hAnsi="Calibri" w:cs="Calibri"/>
                      <w:sz w:val="22"/>
                      <w:szCs w:val="22"/>
                    </w:rPr>
                    <w:t xml:space="preserve">Figure </w:t>
                  </w:r>
                  <w:r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Pr="0002261D">
                    <w:rPr>
                      <w:rFonts w:ascii="Calibri" w:hAnsi="Calibri" w:cs="Calibri"/>
                      <w:sz w:val="22"/>
                      <w:szCs w:val="22"/>
                    </w:rPr>
                    <w:fldChar w:fldCharType="separate"/>
                  </w:r>
                  <w:r w:rsidRPr="0002261D">
                    <w:rPr>
                      <w:rFonts w:ascii="Calibri" w:hAnsi="Calibri" w:cs="Calibri"/>
                      <w:noProof/>
                      <w:sz w:val="22"/>
                      <w:szCs w:val="22"/>
                    </w:rPr>
                    <w:t>7</w:t>
                  </w:r>
                  <w:r w:rsidRPr="0002261D">
                    <w:rPr>
                      <w:rFonts w:ascii="Calibri" w:hAnsi="Calibri" w:cs="Calibri"/>
                      <w:sz w:val="22"/>
                      <w:szCs w:val="22"/>
                    </w:rPr>
                    <w:fldChar w:fldCharType="end"/>
                  </w:r>
                  <w:bookmarkEnd w:id="11"/>
                  <w:r w:rsidRPr="0002261D">
                    <w:rPr>
                      <w:rFonts w:ascii="Calibri" w:hAnsi="Calibri" w:cs="Calibri"/>
                      <w:sz w:val="22"/>
                      <w:szCs w:val="22"/>
                    </w:rPr>
                    <w:t>: Comparison of the Power Consumption</w:t>
                  </w:r>
                </w:p>
              </w:tc>
            </w:tr>
          </w:tbl>
          <w:p w14:paraId="59303764" w14:textId="77777777" w:rsidR="00D32589" w:rsidRPr="0002261D" w:rsidRDefault="00D32589" w:rsidP="00D94958">
            <w:pPr>
              <w:pStyle w:val="Caption"/>
              <w:jc w:val="both"/>
              <w:rPr>
                <w:rFonts w:ascii="Calibri" w:eastAsiaTheme="minorEastAsia" w:hAnsi="Calibri" w:cs="Calibri"/>
                <w:sz w:val="22"/>
                <w:szCs w:val="22"/>
                <w:lang w:eastAsia="zh-CN"/>
              </w:rPr>
            </w:pPr>
          </w:p>
        </w:tc>
      </w:tr>
      <w:tr w:rsidR="00A9385F" w:rsidRPr="0002261D" w14:paraId="4AE41992" w14:textId="77777777" w:rsidTr="00D32589">
        <w:tc>
          <w:tcPr>
            <w:tcW w:w="1680" w:type="dxa"/>
          </w:tcPr>
          <w:p w14:paraId="705ACCB1" w14:textId="16EC386C" w:rsidR="00A9385F" w:rsidRPr="0002261D" w:rsidRDefault="00A9385F" w:rsidP="00A9385F">
            <w:pPr>
              <w:autoSpaceDE w:val="0"/>
              <w:autoSpaceDN w:val="0"/>
              <w:jc w:val="both"/>
              <w:rPr>
                <w:rFonts w:ascii="Calibri" w:eastAsiaTheme="minorEastAsia" w:hAnsi="Calibri" w:cs="Calibri"/>
                <w:sz w:val="22"/>
                <w:szCs w:val="22"/>
                <w:lang w:eastAsia="zh-CN"/>
              </w:rPr>
            </w:pPr>
            <w:r>
              <w:rPr>
                <w:rFonts w:ascii="Calibri" w:hAnsi="Calibri" w:cs="Calibri"/>
                <w:sz w:val="22"/>
              </w:rPr>
              <w:t>Ericsson</w:t>
            </w:r>
          </w:p>
        </w:tc>
        <w:tc>
          <w:tcPr>
            <w:tcW w:w="7954" w:type="dxa"/>
          </w:tcPr>
          <w:p w14:paraId="7F3D3277"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proposal. However, we think that some rewording in the main bullet is needed:</w:t>
            </w:r>
          </w:p>
          <w:p w14:paraId="69C5F803" w14:textId="77777777" w:rsidR="00A9385F" w:rsidRDefault="00A9385F" w:rsidP="00A9385F">
            <w:pPr>
              <w:autoSpaceDE w:val="0"/>
              <w:autoSpaceDN w:val="0"/>
              <w:jc w:val="both"/>
              <w:rPr>
                <w:rFonts w:ascii="Calibri" w:hAnsi="Calibri" w:cs="Calibri"/>
                <w:b/>
                <w:bCs/>
                <w:color w:val="000000" w:themeColor="text1"/>
                <w:sz w:val="22"/>
                <w:highlight w:val="yellow"/>
              </w:rPr>
            </w:pPr>
            <w:r w:rsidRPr="004B18A2">
              <w:rPr>
                <w:rFonts w:ascii="Calibri" w:hAnsi="Calibri" w:cs="Calibri"/>
                <w:b/>
                <w:bCs/>
                <w:color w:val="000000" w:themeColor="text1"/>
                <w:sz w:val="22"/>
                <w:highlight w:val="yellow"/>
              </w:rPr>
              <w:t xml:space="preserve"> </w:t>
            </w:r>
          </w:p>
          <w:p w14:paraId="6AC883CC" w14:textId="77777777" w:rsidR="00A9385F" w:rsidRPr="008A2865" w:rsidRDefault="00A9385F" w:rsidP="00A9385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29751ADA" w14:textId="77777777" w:rsidR="00A9385F" w:rsidRPr="004B18A2" w:rsidRDefault="00A9385F" w:rsidP="00A9385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0C93ECD9" w14:textId="77777777" w:rsidR="00A9385F" w:rsidRPr="004B18A2"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1F1F788" w14:textId="77777777" w:rsidR="00A9385F" w:rsidRPr="004B18A2"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lastRenderedPageBreak/>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5AB1E6CF" w14:textId="77777777" w:rsidR="00A9385F"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666BA69F" w14:textId="0C0A82C9" w:rsidR="00A9385F" w:rsidRPr="00A9385F"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bl>
    <w:p w14:paraId="19E7DECA" w14:textId="77777777" w:rsidR="00845C41" w:rsidRPr="00D32589" w:rsidRDefault="00845C41" w:rsidP="00B318BE">
      <w:pPr>
        <w:autoSpaceDE w:val="0"/>
        <w:autoSpaceDN w:val="0"/>
        <w:jc w:val="both"/>
        <w:rPr>
          <w:rFonts w:ascii="Calibri" w:hAnsi="Calibri" w:cs="Calibri"/>
          <w:color w:val="FF0000"/>
          <w:sz w:val="22"/>
        </w:rPr>
      </w:pPr>
    </w:p>
    <w:p w14:paraId="0FF2D127" w14:textId="6759E498"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12" w:name="_Hlk92827340"/>
      <w:r w:rsidRPr="00B318BE">
        <w:rPr>
          <w:color w:val="000000" w:themeColor="text1"/>
        </w:rPr>
        <w:t>Re-evaluation and pre-emption checking after random selection</w:t>
      </w:r>
      <w:bookmarkEnd w:id="12"/>
    </w:p>
    <w:p w14:paraId="714E878D" w14:textId="2821B380" w:rsidR="00B318BE" w:rsidRPr="00CA1183" w:rsidRDefault="00B318BE" w:rsidP="00B318BE">
      <w:pPr>
        <w:autoSpaceDE w:val="0"/>
        <w:autoSpaceDN w:val="0"/>
        <w:jc w:val="both"/>
        <w:rPr>
          <w:rFonts w:ascii="Calibri" w:hAnsi="Calibri" w:cs="Calibri"/>
          <w:color w:val="000000" w:themeColor="text1"/>
          <w:sz w:val="22"/>
        </w:rPr>
      </w:pPr>
      <w:r w:rsidRPr="00CA1183">
        <w:rPr>
          <w:rFonts w:ascii="Calibri" w:hAnsi="Calibri" w:cs="Calibri"/>
          <w:b/>
          <w:bCs/>
          <w:color w:val="000000" w:themeColor="text1"/>
          <w:sz w:val="22"/>
          <w:u w:val="single"/>
        </w:rPr>
        <w:t>Background</w:t>
      </w:r>
      <w:r w:rsidRPr="00CA1183">
        <w:rPr>
          <w:rFonts w:ascii="Calibri" w:hAnsi="Calibri" w:cs="Calibri"/>
          <w:color w:val="000000" w:themeColor="text1"/>
          <w:sz w:val="22"/>
        </w:rPr>
        <w:t xml:space="preserve">: </w:t>
      </w:r>
      <w:r w:rsidR="00A17A9E" w:rsidRPr="00CA1183">
        <w:rPr>
          <w:rFonts w:ascii="Calibri" w:hAnsi="Calibri" w:cs="Calibri"/>
          <w:color w:val="000000" w:themeColor="text1"/>
          <w:sz w:val="22"/>
        </w:rPr>
        <w:t xml:space="preserve">In the last RAN1#107-e meeting, the topic on whether UE should perform re-evaluation and pre-emption checking after random selection for the initial resource (re)selection was extensively discussed. The major benefit claimed by company who supported this feature </w:t>
      </w:r>
      <w:r w:rsidR="006A4466" w:rsidRPr="00CA1183">
        <w:rPr>
          <w:rFonts w:ascii="Calibri" w:hAnsi="Calibri" w:cs="Calibri"/>
          <w:color w:val="000000" w:themeColor="text1"/>
          <w:sz w:val="22"/>
        </w:rPr>
        <w:t xml:space="preserve">for UE that is capable of sensing (i.e., Type D) </w:t>
      </w:r>
      <w:r w:rsidR="00A17A9E" w:rsidRPr="00CA1183">
        <w:rPr>
          <w:rFonts w:ascii="Calibri" w:hAnsi="Calibri" w:cs="Calibri"/>
          <w:color w:val="000000" w:themeColor="text1"/>
          <w:sz w:val="22"/>
        </w:rPr>
        <w:t>w</w:t>
      </w:r>
      <w:r w:rsidR="006A4466" w:rsidRPr="00CA1183">
        <w:rPr>
          <w:rFonts w:ascii="Calibri" w:hAnsi="Calibri" w:cs="Calibri"/>
          <w:color w:val="000000" w:themeColor="text1"/>
          <w:sz w:val="22"/>
        </w:rPr>
        <w:t>as</w:t>
      </w:r>
      <w:r w:rsidR="00A17A9E" w:rsidRPr="00CA1183">
        <w:rPr>
          <w:rFonts w:ascii="Calibri" w:hAnsi="Calibri" w:cs="Calibri"/>
          <w:color w:val="000000" w:themeColor="text1"/>
          <w:sz w:val="22"/>
        </w:rPr>
        <w:t xml:space="preserve"> to improve the reliability performance especially for high priority SL transmissions. </w:t>
      </w:r>
      <w:r w:rsidR="006A4466" w:rsidRPr="00CA1183">
        <w:rPr>
          <w:rFonts w:ascii="Calibri" w:hAnsi="Calibri" w:cs="Calibri"/>
          <w:color w:val="000000" w:themeColor="text1"/>
          <w:sz w:val="22"/>
        </w:rPr>
        <w:t xml:space="preserve">But companies that did not support this feature argued that the only reason why sensing capable UEs would perform random resource selection were due to either insufficient sensing results </w:t>
      </w:r>
      <w:r w:rsidR="00CA1183" w:rsidRPr="00CA1183">
        <w:rPr>
          <w:rFonts w:ascii="Calibri" w:hAnsi="Calibri" w:cs="Calibri"/>
          <w:color w:val="000000" w:themeColor="text1"/>
          <w:sz w:val="22"/>
        </w:rPr>
        <w:t xml:space="preserve">(e.g., when the minimum </w:t>
      </w:r>
      <w:r w:rsidR="00CA1183" w:rsidRPr="00CA1183">
        <w:rPr>
          <w:rFonts w:ascii="Calibri" w:hAnsi="Calibri" w:cs="Calibri"/>
          <w:i/>
          <w:iCs/>
          <w:color w:val="000000" w:themeColor="text1"/>
          <w:sz w:val="22"/>
        </w:rPr>
        <w:t>M</w:t>
      </w:r>
      <w:r w:rsidR="00CA1183" w:rsidRPr="00CA1183">
        <w:rPr>
          <w:rFonts w:ascii="Calibri" w:hAnsi="Calibri" w:cs="Calibri"/>
          <w:color w:val="000000" w:themeColor="text1"/>
          <w:sz w:val="22"/>
        </w:rPr>
        <w:t xml:space="preserve"> slots for CSP cannot be met) </w:t>
      </w:r>
      <w:r w:rsidR="006A4466" w:rsidRPr="00CA1183">
        <w:rPr>
          <w:rFonts w:ascii="Calibri" w:hAnsi="Calibri" w:cs="Calibri"/>
          <w:color w:val="000000" w:themeColor="text1"/>
          <w:sz w:val="22"/>
        </w:rPr>
        <w:t xml:space="preserve">or </w:t>
      </w:r>
      <w:r w:rsidR="00CA1183" w:rsidRPr="00CA1183">
        <w:rPr>
          <w:rFonts w:ascii="Calibri" w:hAnsi="Calibri" w:cs="Calibri"/>
          <w:color w:val="000000" w:themeColor="text1"/>
          <w:sz w:val="22"/>
        </w:rPr>
        <w:t>the UE is in a low power battery state. Therefore, the benefit from performing re-evaluation and pre-emption checking is low.</w:t>
      </w:r>
    </w:p>
    <w:p w14:paraId="01D18E3D" w14:textId="0FB80F12" w:rsidR="00B318BE" w:rsidRDefault="00B318BE" w:rsidP="00B318BE">
      <w:pPr>
        <w:pStyle w:val="Heading3"/>
      </w:pPr>
      <w:r>
        <w:t xml:space="preserve">Proposals </w:t>
      </w:r>
      <w:r w:rsidR="00CA1183">
        <w:t>before</w:t>
      </w:r>
      <w:r>
        <w:t xml:space="preserve"> </w:t>
      </w:r>
      <w:r w:rsidR="00CA1183">
        <w:t>2</w:t>
      </w:r>
      <w:r w:rsidR="00CA1183" w:rsidRPr="00CA1183">
        <w:rPr>
          <w:vertAlign w:val="superscript"/>
        </w:rPr>
        <w:t>nd</w:t>
      </w:r>
      <w:r w:rsidR="00CA1183">
        <w:t xml:space="preserve"> </w:t>
      </w:r>
      <w:r>
        <w:t>GTW</w:t>
      </w:r>
    </w:p>
    <w:p w14:paraId="23C379BC" w14:textId="0CC67F0C" w:rsidR="00CA1183" w:rsidRPr="00544CC5" w:rsidRDefault="00CA1183" w:rsidP="00B318BE">
      <w:pPr>
        <w:autoSpaceDE w:val="0"/>
        <w:autoSpaceDN w:val="0"/>
        <w:jc w:val="both"/>
        <w:rPr>
          <w:rFonts w:ascii="Calibri" w:hAnsi="Calibri" w:cs="Calibri"/>
          <w:color w:val="000000" w:themeColor="text1"/>
          <w:sz w:val="22"/>
        </w:rPr>
      </w:pPr>
      <w:r w:rsidRPr="00544CC5">
        <w:rPr>
          <w:rFonts w:ascii="Calibri" w:hAnsi="Calibri" w:cs="Calibri"/>
          <w:color w:val="000000" w:themeColor="text1"/>
          <w:sz w:val="22"/>
        </w:rPr>
        <w:t xml:space="preserve">In this meeting, </w:t>
      </w:r>
      <w:r w:rsidR="00073ADF" w:rsidRPr="00544CC5">
        <w:rPr>
          <w:rFonts w:ascii="Calibri" w:hAnsi="Calibri" w:cs="Calibri"/>
          <w:color w:val="000000" w:themeColor="text1"/>
          <w:sz w:val="22"/>
        </w:rPr>
        <w:t>it is observed from submitted simulation results some performance gain can be obtained from performing re-evaluation and pre-emption checking after random selection. However, some non-supportive views from 3 companies are also expressed. As such the FL put forward the following compromised proposal.</w:t>
      </w:r>
    </w:p>
    <w:p w14:paraId="0A03B68C" w14:textId="77777777" w:rsidR="00CA1183" w:rsidRDefault="00CA1183" w:rsidP="00B318BE">
      <w:pPr>
        <w:autoSpaceDE w:val="0"/>
        <w:autoSpaceDN w:val="0"/>
        <w:jc w:val="both"/>
        <w:rPr>
          <w:rFonts w:ascii="Calibri" w:hAnsi="Calibri" w:cs="Calibri"/>
          <w:b/>
          <w:bCs/>
          <w:color w:val="000000" w:themeColor="text1"/>
          <w:sz w:val="22"/>
        </w:rPr>
      </w:pPr>
    </w:p>
    <w:p w14:paraId="5F4A66AA" w14:textId="2FEFF62A" w:rsidR="00B318BE" w:rsidRPr="008A2865" w:rsidRDefault="00B318BE" w:rsidP="00B318BE">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 xml:space="preserve">Proposal </w:t>
      </w:r>
      <w:r w:rsidR="005A401D" w:rsidRPr="00CA1183">
        <w:rPr>
          <w:rFonts w:ascii="Calibri" w:hAnsi="Calibri" w:cs="Calibri"/>
          <w:b/>
          <w:bCs/>
          <w:color w:val="000000" w:themeColor="text1"/>
          <w:sz w:val="22"/>
          <w:highlight w:val="yellow"/>
        </w:rPr>
        <w:t>7</w:t>
      </w:r>
      <w:r w:rsidRPr="00CA1183">
        <w:rPr>
          <w:rFonts w:ascii="Calibri" w:hAnsi="Calibri" w:cs="Calibri"/>
          <w:b/>
          <w:bCs/>
          <w:color w:val="000000" w:themeColor="text1"/>
          <w:sz w:val="22"/>
          <w:highlight w:val="yellow"/>
        </w:rPr>
        <w:t>:</w:t>
      </w:r>
    </w:p>
    <w:p w14:paraId="445183EB" w14:textId="60590ECE" w:rsidR="00B318BE" w:rsidRPr="00544CC5" w:rsidRDefault="00544CC5"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41E840FD" w14:textId="11706E9F"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3674D1C1" w14:textId="77777777" w:rsidTr="008D441F">
        <w:tc>
          <w:tcPr>
            <w:tcW w:w="1680" w:type="dxa"/>
          </w:tcPr>
          <w:p w14:paraId="288AF734"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63A5251"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B308635" w14:textId="77777777" w:rsidTr="008D441F">
        <w:tc>
          <w:tcPr>
            <w:tcW w:w="1680" w:type="dxa"/>
          </w:tcPr>
          <w:p w14:paraId="3A9FBB58" w14:textId="3887D7A9" w:rsidR="00D641AF" w:rsidRPr="00C67F08" w:rsidRDefault="00D641AF" w:rsidP="00D641AF">
            <w:pPr>
              <w:autoSpaceDE w:val="0"/>
              <w:autoSpaceDN w:val="0"/>
              <w:jc w:val="center"/>
              <w:rPr>
                <w:rFonts w:ascii="Calibri" w:hAnsi="Calibri" w:cs="Calibri"/>
                <w:sz w:val="22"/>
              </w:rPr>
            </w:pPr>
            <w:r>
              <w:rPr>
                <w:rFonts w:ascii="Calibri" w:hAnsi="Calibri" w:cs="Calibri"/>
                <w:sz w:val="22"/>
              </w:rPr>
              <w:t>InterDigital</w:t>
            </w:r>
          </w:p>
        </w:tc>
        <w:tc>
          <w:tcPr>
            <w:tcW w:w="7954" w:type="dxa"/>
          </w:tcPr>
          <w:p w14:paraId="4E69514D"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In principle, we support the proposal but additional conditions need to be discussed. For example, a resource pool configured for random selection may not need re-evaluation/pre-emption checking even for the Type D UEs. Also, a UE may not need to perform re-evaluation/pre-emption checking after random selection if the TB has a low priority to save power. </w:t>
            </w:r>
          </w:p>
          <w:p w14:paraId="3960C7D2" w14:textId="77777777" w:rsidR="00D641AF" w:rsidRDefault="00D641AF" w:rsidP="00D641AF">
            <w:pPr>
              <w:autoSpaceDE w:val="0"/>
              <w:autoSpaceDN w:val="0"/>
              <w:jc w:val="both"/>
              <w:rPr>
                <w:rFonts w:ascii="Calibri" w:hAnsi="Calibri" w:cs="Calibri"/>
                <w:sz w:val="22"/>
              </w:rPr>
            </w:pPr>
          </w:p>
          <w:p w14:paraId="50DE9CC1" w14:textId="77777777" w:rsidR="00D641AF" w:rsidRPr="008A2865" w:rsidRDefault="00D641AF" w:rsidP="00D641A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07306D4F" w14:textId="77777777" w:rsidR="00D641AF"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67DE3754" w14:textId="77777777" w:rsidR="00D641AF" w:rsidRPr="00292F75" w:rsidRDefault="00D641AF" w:rsidP="00D641AF">
            <w:pPr>
              <w:pStyle w:val="ListParagraph"/>
              <w:numPr>
                <w:ilvl w:val="1"/>
                <w:numId w:val="16"/>
              </w:numPr>
              <w:autoSpaceDE w:val="0"/>
              <w:autoSpaceDN w:val="0"/>
              <w:ind w:leftChars="0"/>
              <w:jc w:val="both"/>
              <w:rPr>
                <w:rFonts w:ascii="Times New Roman" w:hAnsi="Times New Roman"/>
                <w:color w:val="FF0000"/>
                <w:sz w:val="22"/>
              </w:rPr>
            </w:pPr>
            <w:r w:rsidRPr="00292F75">
              <w:rPr>
                <w:rFonts w:ascii="Times New Roman" w:hAnsi="Times New Roman"/>
                <w:color w:val="FF0000"/>
                <w:sz w:val="22"/>
              </w:rPr>
              <w:t>FFS: additional conditions to perform re-evaluation and pre-emption checking after random selection</w:t>
            </w:r>
          </w:p>
          <w:p w14:paraId="1CE2FDD5" w14:textId="77777777" w:rsidR="00D641AF" w:rsidRPr="00C67F08" w:rsidRDefault="00D641AF" w:rsidP="00D641AF">
            <w:pPr>
              <w:autoSpaceDE w:val="0"/>
              <w:autoSpaceDN w:val="0"/>
              <w:jc w:val="both"/>
              <w:rPr>
                <w:rFonts w:ascii="Calibri" w:hAnsi="Calibri" w:cs="Calibri"/>
                <w:sz w:val="22"/>
              </w:rPr>
            </w:pPr>
          </w:p>
        </w:tc>
      </w:tr>
      <w:tr w:rsidR="009D29EF" w14:paraId="2D35166B" w14:textId="77777777" w:rsidTr="008D441F">
        <w:tc>
          <w:tcPr>
            <w:tcW w:w="1680" w:type="dxa"/>
          </w:tcPr>
          <w:p w14:paraId="1F997114" w14:textId="10B9ACCB"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C93CD3A" w14:textId="3E269920"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w:t>
            </w:r>
          </w:p>
        </w:tc>
      </w:tr>
      <w:tr w:rsidR="00DD0DEF" w14:paraId="76F0B93B" w14:textId="77777777" w:rsidTr="008D441F">
        <w:tc>
          <w:tcPr>
            <w:tcW w:w="1680" w:type="dxa"/>
          </w:tcPr>
          <w:p w14:paraId="68A9D35F" w14:textId="692AB845"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EC2707"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561ECECF" w14:textId="4CA209F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andom selection is kind of UE capability (discussed in UE feature). Any kind of UE (Type-A/B/D) can report whether it supports random selection. For type-D UE, if it </w:t>
            </w:r>
            <w:proofErr w:type="gramStart"/>
            <w:r>
              <w:rPr>
                <w:rFonts w:ascii="Calibri" w:eastAsiaTheme="minorEastAsia" w:hAnsi="Calibri" w:cs="Calibri"/>
                <w:sz w:val="22"/>
                <w:lang w:eastAsia="zh-CN"/>
              </w:rPr>
              <w:t>perform</w:t>
            </w:r>
            <w:proofErr w:type="gramEnd"/>
            <w:r>
              <w:rPr>
                <w:rFonts w:ascii="Calibri" w:eastAsiaTheme="minorEastAsia" w:hAnsi="Calibri" w:cs="Calibri"/>
                <w:sz w:val="22"/>
                <w:lang w:eastAsia="zh-CN"/>
              </w:rPr>
              <w:t xml:space="preserve"> random selection (such as small remaining PDB), it is benefit for it to perform re-evaluation/pre-emption checking to avoid potential collision. The simulation results in our Tdoc (</w:t>
            </w:r>
            <w:r w:rsidRPr="00C10323">
              <w:rPr>
                <w:rFonts w:ascii="Calibri" w:eastAsiaTheme="minorEastAsia" w:hAnsi="Calibri" w:cs="Calibri"/>
                <w:sz w:val="22"/>
                <w:lang w:eastAsia="zh-CN"/>
              </w:rPr>
              <w:t>R1-2102411</w:t>
            </w:r>
            <w:r>
              <w:rPr>
                <w:rFonts w:ascii="Calibri" w:eastAsiaTheme="minorEastAsia" w:hAnsi="Calibri" w:cs="Calibri"/>
                <w:sz w:val="22"/>
                <w:lang w:eastAsia="zh-CN"/>
              </w:rPr>
              <w:t xml:space="preserve">) have shown the performance gain by scheme 1(random selection + re-evaluation) compared to random selection only. </w:t>
            </w:r>
          </w:p>
        </w:tc>
      </w:tr>
      <w:tr w:rsidR="00FF2BBD" w14:paraId="1E45DFE5" w14:textId="77777777" w:rsidTr="008D441F">
        <w:tc>
          <w:tcPr>
            <w:tcW w:w="1680" w:type="dxa"/>
          </w:tcPr>
          <w:p w14:paraId="0BFF0B11" w14:textId="361B4203"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52583DC0" w14:textId="4EC04C19"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do not support proposal. UE may perform random selection for additional power saving. We should not force UE to </w:t>
            </w:r>
            <w:r w:rsidRPr="008766BA">
              <w:rPr>
                <w:rFonts w:ascii="Calibri" w:hAnsi="Calibri" w:cs="Calibri"/>
                <w:sz w:val="22"/>
              </w:rPr>
              <w:t>re-evaluation and pre-emption checking after random selection</w:t>
            </w:r>
            <w:r>
              <w:rPr>
                <w:rFonts w:ascii="Calibri" w:hAnsi="Calibri" w:cs="Calibri"/>
                <w:sz w:val="22"/>
              </w:rPr>
              <w:t>. We are ok to compromise to up-to UE implementation to perform re-evaluation/pre-emption.</w:t>
            </w:r>
          </w:p>
        </w:tc>
      </w:tr>
      <w:tr w:rsidR="00AF1B1A" w14:paraId="664E9D13" w14:textId="77777777" w:rsidTr="008D441F">
        <w:tc>
          <w:tcPr>
            <w:tcW w:w="1680" w:type="dxa"/>
          </w:tcPr>
          <w:p w14:paraId="7EB157BC" w14:textId="462262A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747FCFAA" w14:textId="5EA8245F"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32589" w:rsidRPr="00F216D6" w14:paraId="527F94A8" w14:textId="77777777" w:rsidTr="00D32589">
        <w:tc>
          <w:tcPr>
            <w:tcW w:w="1680" w:type="dxa"/>
          </w:tcPr>
          <w:p w14:paraId="689961FF" w14:textId="77777777" w:rsidR="00D32589" w:rsidRPr="00BA1677"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F517197" w14:textId="77777777" w:rsidR="00D32589" w:rsidRPr="00F216D6"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F216D6">
              <w:rPr>
                <w:rFonts w:ascii="Calibri" w:eastAsiaTheme="minorEastAsia" w:hAnsi="Calibri" w:cs="Calibri"/>
                <w:sz w:val="22"/>
                <w:lang w:eastAsia="zh-CN"/>
              </w:rPr>
              <w:t>e-evaluation and pre-emption checking after random selection</w:t>
            </w:r>
            <w:r>
              <w:rPr>
                <w:rFonts w:ascii="Calibri" w:eastAsiaTheme="minorEastAsia" w:hAnsi="Calibri" w:cs="Calibri"/>
                <w:sz w:val="22"/>
                <w:lang w:eastAsia="zh-CN"/>
              </w:rPr>
              <w:t xml:space="preserve"> are essential to avoid potential collision, but we can accept the proposal as compromise.</w:t>
            </w:r>
          </w:p>
        </w:tc>
      </w:tr>
      <w:tr w:rsidR="00A9385F" w:rsidRPr="00F216D6" w14:paraId="5CE5C94F" w14:textId="77777777" w:rsidTr="00D32589">
        <w:tc>
          <w:tcPr>
            <w:tcW w:w="1680" w:type="dxa"/>
          </w:tcPr>
          <w:p w14:paraId="7A852555" w14:textId="28287D21" w:rsidR="00A9385F" w:rsidRDefault="00A9385F" w:rsidP="00A9385F">
            <w:pPr>
              <w:autoSpaceDE w:val="0"/>
              <w:autoSpaceDN w:val="0"/>
              <w:jc w:val="both"/>
              <w:rPr>
                <w:rFonts w:ascii="Calibri" w:eastAsiaTheme="minorEastAsia" w:hAnsi="Calibri" w:cs="Calibri" w:hint="eastAsia"/>
                <w:sz w:val="22"/>
                <w:lang w:eastAsia="zh-CN"/>
              </w:rPr>
            </w:pPr>
            <w:r>
              <w:rPr>
                <w:rFonts w:ascii="Calibri" w:hAnsi="Calibri" w:cs="Calibri"/>
                <w:sz w:val="22"/>
              </w:rPr>
              <w:t>Ericsson</w:t>
            </w:r>
          </w:p>
        </w:tc>
        <w:tc>
          <w:tcPr>
            <w:tcW w:w="7954" w:type="dxa"/>
          </w:tcPr>
          <w:p w14:paraId="34551CB4"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In our view, UEs which are capable of performing sensing trigger re-evaluation and pre-emption checking after random resource selection.</w:t>
            </w:r>
          </w:p>
          <w:p w14:paraId="403AE455" w14:textId="77777777" w:rsidR="00A9385F" w:rsidRDefault="00A9385F" w:rsidP="00A9385F">
            <w:pPr>
              <w:autoSpaceDE w:val="0"/>
              <w:autoSpaceDN w:val="0"/>
              <w:jc w:val="both"/>
              <w:rPr>
                <w:rFonts w:ascii="Calibri" w:hAnsi="Calibri" w:cs="Calibri"/>
                <w:sz w:val="22"/>
              </w:rPr>
            </w:pPr>
          </w:p>
          <w:p w14:paraId="2E565A89"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 proposal:</w:t>
            </w:r>
          </w:p>
          <w:p w14:paraId="41DC0273" w14:textId="77777777" w:rsidR="00A9385F" w:rsidRPr="008A2865" w:rsidRDefault="00A9385F" w:rsidP="00A9385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3056D6F6" w14:textId="77777777" w:rsidR="00A9385F" w:rsidRPr="00544CC5"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w:t>
            </w:r>
            <w:r>
              <w:rPr>
                <w:rFonts w:ascii="Times New Roman" w:hAnsi="Times New Roman"/>
                <w:color w:val="000000" w:themeColor="text1"/>
                <w:sz w:val="22"/>
              </w:rPr>
              <w:t xml:space="preserve"> </w:t>
            </w:r>
            <w:r w:rsidRPr="00AD31B5">
              <w:rPr>
                <w:rFonts w:ascii="Times New Roman" w:hAnsi="Times New Roman"/>
                <w:color w:val="FF0000"/>
                <w:sz w:val="22"/>
              </w:rPr>
              <w:t>is performed</w:t>
            </w:r>
            <w:r>
              <w:rPr>
                <w:rFonts w:ascii="Times New Roman" w:hAnsi="Times New Roman"/>
                <w:color w:val="FF0000"/>
                <w:sz w:val="22"/>
              </w:rPr>
              <w:t xml:space="preserve"> according to Rel-16 specifications</w:t>
            </w:r>
            <w:r w:rsidRPr="00544CC5">
              <w:rPr>
                <w:rFonts w:ascii="Times New Roman" w:hAnsi="Times New Roman"/>
                <w:color w:val="000000" w:themeColor="text1"/>
                <w:sz w:val="22"/>
              </w:rPr>
              <w:t xml:space="preserve"> </w:t>
            </w:r>
            <w:r w:rsidRPr="00AD31B5">
              <w:rPr>
                <w:rFonts w:ascii="Times New Roman" w:hAnsi="Times New Roman"/>
                <w:strike/>
                <w:color w:val="FF0000"/>
                <w:sz w:val="22"/>
              </w:rPr>
              <w:t>after random selection is enabled/disabled by (pre-)configuration per resource pool.</w:t>
            </w:r>
          </w:p>
          <w:p w14:paraId="60F61DE5" w14:textId="77777777" w:rsidR="00A9385F" w:rsidRDefault="00A9385F" w:rsidP="00A9385F">
            <w:pPr>
              <w:autoSpaceDE w:val="0"/>
              <w:autoSpaceDN w:val="0"/>
              <w:jc w:val="both"/>
              <w:rPr>
                <w:rFonts w:ascii="Calibri" w:eastAsiaTheme="minorEastAsia" w:hAnsi="Calibri" w:cs="Calibri"/>
                <w:sz w:val="22"/>
                <w:lang w:eastAsia="zh-CN"/>
              </w:rPr>
            </w:pPr>
          </w:p>
        </w:tc>
      </w:tr>
    </w:tbl>
    <w:p w14:paraId="215081A9" w14:textId="77777777" w:rsidR="00845C41" w:rsidRPr="00D32589" w:rsidRDefault="00845C41" w:rsidP="00B318BE">
      <w:pPr>
        <w:autoSpaceDE w:val="0"/>
        <w:autoSpaceDN w:val="0"/>
        <w:jc w:val="both"/>
        <w:rPr>
          <w:rFonts w:ascii="Calibri" w:hAnsi="Calibri" w:cs="Calibri"/>
          <w:color w:val="FF0000"/>
          <w:sz w:val="22"/>
        </w:rPr>
      </w:pPr>
    </w:p>
    <w:p w14:paraId="3C96EEC7" w14:textId="191CBA4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EC8661B" w14:textId="38F3E29F" w:rsidR="00DD6002" w:rsidRPr="00467596" w:rsidRDefault="00B318BE" w:rsidP="00B318BE">
      <w:pPr>
        <w:autoSpaceDE w:val="0"/>
        <w:autoSpaceDN w:val="0"/>
        <w:jc w:val="both"/>
        <w:rPr>
          <w:rFonts w:ascii="Calibri" w:hAnsi="Calibri" w:cs="Calibri"/>
          <w:color w:val="000000" w:themeColor="text1"/>
          <w:sz w:val="22"/>
        </w:rPr>
      </w:pPr>
      <w:r w:rsidRPr="00467596">
        <w:rPr>
          <w:rFonts w:ascii="Calibri" w:hAnsi="Calibri" w:cs="Calibri"/>
          <w:b/>
          <w:bCs/>
          <w:color w:val="000000" w:themeColor="text1"/>
          <w:sz w:val="22"/>
          <w:u w:val="single"/>
        </w:rPr>
        <w:t>Background</w:t>
      </w:r>
      <w:r w:rsidRPr="00467596">
        <w:rPr>
          <w:rFonts w:ascii="Calibri" w:hAnsi="Calibri" w:cs="Calibri"/>
          <w:color w:val="000000" w:themeColor="text1"/>
          <w:sz w:val="22"/>
        </w:rPr>
        <w:t xml:space="preserve">: </w:t>
      </w:r>
      <w:r w:rsidR="00DD6002" w:rsidRPr="00467596">
        <w:rPr>
          <w:rFonts w:ascii="Calibri" w:hAnsi="Calibri" w:cs="Calibri"/>
          <w:color w:val="000000" w:themeColor="text1"/>
          <w:sz w:val="22"/>
        </w:rPr>
        <w:t xml:space="preserve">This topic on segregating resource pool into multiple sets of periodically occurring resources is one of the FFS items that is still outstanding from the discussion of defining the resource selection window in PBPS and CPS. Specifically, this is related to the </w:t>
      </w:r>
      <w:r w:rsidR="00D11BD1" w:rsidRPr="00467596">
        <w:rPr>
          <w:rFonts w:ascii="Calibri" w:hAnsi="Calibri" w:cs="Calibri"/>
          <w:color w:val="000000" w:themeColor="text1"/>
          <w:sz w:val="22"/>
        </w:rPr>
        <w:t xml:space="preserve">FFS bullets in the following 3 agreements. </w:t>
      </w:r>
    </w:p>
    <w:p w14:paraId="7F49D17D" w14:textId="4DF69F8C" w:rsidR="00D11BD1" w:rsidRDefault="00D11BD1"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11BD1" w14:paraId="1FBC0ABC" w14:textId="77777777" w:rsidTr="00D11BD1">
        <w:tc>
          <w:tcPr>
            <w:tcW w:w="9631" w:type="dxa"/>
          </w:tcPr>
          <w:p w14:paraId="629A6912" w14:textId="460E543C" w:rsidR="00D11BD1" w:rsidRDefault="00D11BD1" w:rsidP="00D11BD1">
            <w:pPr>
              <w:autoSpaceDE w:val="0"/>
              <w:autoSpaceDN w:val="0"/>
              <w:rPr>
                <w:rFonts w:ascii="Times New Roman" w:hAnsi="Times New Roman"/>
                <w:sz w:val="22"/>
                <w:szCs w:val="22"/>
              </w:rPr>
            </w:pPr>
            <w:r w:rsidRPr="00D11BD1">
              <w:rPr>
                <w:rFonts w:ascii="Calibri" w:hAnsi="Calibri" w:cs="Calibri"/>
                <w:color w:val="000000"/>
                <w:sz w:val="22"/>
                <w:szCs w:val="22"/>
                <w:highlight w:val="green"/>
              </w:rPr>
              <w:t>Agreements (from RAN1#104-e)</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8BDB439"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00B7E300"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The resource selection window is [n+T1, n+T2]</w:t>
            </w:r>
          </w:p>
          <w:p w14:paraId="298C26E2"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00BC6235"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56102969"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45119266"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4E2A3A4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450BA7B7"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6B2DE81A"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sidRPr="00D11BD1">
              <w:rPr>
                <w:rFonts w:ascii="Times New Roman" w:hAnsi="Times New Roman"/>
                <w:sz w:val="22"/>
                <w:szCs w:val="22"/>
                <w:highlight w:val="magenta"/>
              </w:rPr>
              <w:t>FFS whether the resource selection window [n+T1, n+T2] should be confined within a set of periodic set of resources</w:t>
            </w:r>
            <w:r>
              <w:rPr>
                <w:rFonts w:ascii="Times New Roman" w:hAnsi="Times New Roman"/>
                <w:sz w:val="22"/>
                <w:szCs w:val="22"/>
              </w:rPr>
              <w:t xml:space="preserve"> and its relationship with SL-DRX</w:t>
            </w:r>
          </w:p>
          <w:p w14:paraId="5B2E185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A20EB68" w14:textId="77777777" w:rsidR="00D11BD1" w:rsidRDefault="00D11BD1" w:rsidP="00B318BE">
            <w:pPr>
              <w:autoSpaceDE w:val="0"/>
              <w:autoSpaceDN w:val="0"/>
              <w:jc w:val="both"/>
              <w:rPr>
                <w:rFonts w:ascii="Calibri" w:hAnsi="Calibri" w:cs="Calibri"/>
                <w:color w:val="FF0000"/>
                <w:sz w:val="22"/>
              </w:rPr>
            </w:pPr>
          </w:p>
          <w:p w14:paraId="6D9FF55D" w14:textId="48BF3236" w:rsidR="00D11BD1" w:rsidRPr="00D11BD1" w:rsidRDefault="00D11BD1" w:rsidP="00D11BD1">
            <w:pPr>
              <w:jc w:val="both"/>
              <w:rPr>
                <w:rStyle w:val="Strong"/>
                <w:rFonts w:ascii="Times New Roman" w:hAnsi="Times New Roman"/>
                <w:b w:val="0"/>
                <w:bCs w:val="0"/>
                <w:sz w:val="22"/>
                <w:szCs w:val="22"/>
                <w:highlight w:val="green"/>
              </w:rPr>
            </w:pPr>
            <w:r w:rsidRPr="00D11BD1">
              <w:rPr>
                <w:rStyle w:val="Strong"/>
                <w:rFonts w:ascii="Times New Roman" w:hAnsi="Times New Roman"/>
                <w:b w:val="0"/>
                <w:bCs w:val="0"/>
                <w:color w:val="000000"/>
                <w:sz w:val="22"/>
                <w:szCs w:val="22"/>
                <w:highlight w:val="green"/>
                <w:shd w:val="clear" w:color="auto" w:fill="FFFF00"/>
              </w:rPr>
              <w:t xml:space="preserve">Agreement </w:t>
            </w:r>
            <w:r w:rsidRPr="00D11BD1">
              <w:rPr>
                <w:rStyle w:val="Strong"/>
                <w:rFonts w:ascii="Times New Roman" w:hAnsi="Times New Roman"/>
                <w:b w:val="0"/>
                <w:bCs w:val="0"/>
                <w:color w:val="000000"/>
                <w:szCs w:val="22"/>
                <w:highlight w:val="green"/>
                <w:shd w:val="clear" w:color="auto" w:fill="FFFF00"/>
              </w:rPr>
              <w:t>(from RAN1#106-e)</w:t>
            </w:r>
          </w:p>
          <w:p w14:paraId="2C94F4E3" w14:textId="77777777" w:rsidR="00D11BD1" w:rsidRPr="003207FE" w:rsidRDefault="00D11BD1" w:rsidP="00D11BD1">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698364EE" w14:textId="77777777" w:rsidR="00D11BD1" w:rsidRPr="0077715E" w:rsidRDefault="00D11BD1"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70C3EEB3" w14:textId="77777777" w:rsidR="00D11BD1" w:rsidRPr="0077715E" w:rsidRDefault="00D11BD1" w:rsidP="00233979">
            <w:pPr>
              <w:numPr>
                <w:ilvl w:val="1"/>
                <w:numId w:val="27"/>
              </w:numPr>
              <w:jc w:val="both"/>
              <w:rPr>
                <w:rFonts w:ascii="Times New Roman" w:eastAsia="Malgun Gothic" w:hAnsi="Times New Roman"/>
                <w:color w:val="000000" w:themeColor="text1"/>
                <w:sz w:val="22"/>
                <w:szCs w:val="22"/>
              </w:rPr>
            </w:pPr>
            <w:r w:rsidRPr="00D11BD1">
              <w:rPr>
                <w:rFonts w:ascii="Times New Roman" w:eastAsia="Times New Roman" w:hAnsi="Times New Roman"/>
                <w:color w:val="000000" w:themeColor="text1"/>
                <w:sz w:val="22"/>
                <w:szCs w:val="22"/>
                <w:highlight w:val="magenta"/>
              </w:rPr>
              <w:t xml:space="preserve">FFS whether the resource selection window </w:t>
            </w:r>
            <w:r w:rsidRPr="00D11BD1">
              <w:rPr>
                <w:rStyle w:val="Strong"/>
                <w:rFonts w:ascii="Times New Roman" w:eastAsia="Times New Roman" w:hAnsi="Times New Roman"/>
                <w:b w:val="0"/>
                <w:bCs w:val="0"/>
                <w:color w:val="000000" w:themeColor="text1"/>
                <w:sz w:val="22"/>
                <w:szCs w:val="22"/>
                <w:highlight w:val="magenta"/>
              </w:rPr>
              <w:t>[</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1</w:t>
            </w:r>
            <w:r w:rsidRPr="00D11BD1">
              <w:rPr>
                <w:rStyle w:val="Strong"/>
                <w:rFonts w:ascii="Times New Roman" w:eastAsia="Times New Roman" w:hAnsi="Times New Roman"/>
                <w:b w:val="0"/>
                <w:bCs w:val="0"/>
                <w:color w:val="000000" w:themeColor="text1"/>
                <w:sz w:val="22"/>
                <w:szCs w:val="22"/>
                <w:highlight w:val="magenta"/>
              </w:rPr>
              <w:t>,</w:t>
            </w:r>
            <w:r w:rsidRPr="00D11BD1">
              <w:rPr>
                <w:rStyle w:val="apple-converted-space"/>
                <w:rFonts w:ascii="Times New Roman" w:eastAsia="Times New Roman" w:hAnsi="Times New Roman"/>
                <w:color w:val="000000" w:themeColor="text1"/>
                <w:sz w:val="22"/>
                <w:szCs w:val="22"/>
                <w:highlight w:val="magenta"/>
              </w:rPr>
              <w:t> </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2</w:t>
            </w:r>
            <w:r w:rsidRPr="00D11BD1">
              <w:rPr>
                <w:rStyle w:val="Strong"/>
                <w:rFonts w:ascii="Times New Roman" w:eastAsia="Times New Roman" w:hAnsi="Times New Roman"/>
                <w:b w:val="0"/>
                <w:bCs w:val="0"/>
                <w:color w:val="000000" w:themeColor="text1"/>
                <w:sz w:val="22"/>
                <w:szCs w:val="22"/>
                <w:highlight w:val="magenta"/>
              </w:rPr>
              <w:t>]</w:t>
            </w:r>
            <w:r w:rsidRPr="00D11BD1">
              <w:rPr>
                <w:rFonts w:ascii="Times New Roman" w:eastAsia="Times New Roman" w:hAnsi="Times New Roman"/>
                <w:color w:val="000000" w:themeColor="text1"/>
                <w:sz w:val="22"/>
                <w:szCs w:val="22"/>
                <w:highlight w:val="magenta"/>
              </w:rPr>
              <w:t xml:space="preserve"> should be confined within a set of periodic set of resources</w:t>
            </w:r>
            <w:r w:rsidRPr="0077715E">
              <w:rPr>
                <w:rFonts w:ascii="Times New Roman" w:eastAsia="Times New Roman" w:hAnsi="Times New Roman"/>
                <w:color w:val="000000" w:themeColor="text1"/>
                <w:sz w:val="22"/>
                <w:szCs w:val="22"/>
              </w:rPr>
              <w:t xml:space="preserve"> and its relationship with SL-DRX</w:t>
            </w:r>
          </w:p>
          <w:p w14:paraId="27A94CFA" w14:textId="77777777" w:rsidR="00D11BD1" w:rsidRPr="0077715E" w:rsidRDefault="00D11BD1"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24FAE7B7" w14:textId="7E5BA647" w:rsidR="00D11BD1" w:rsidRPr="0077715E" w:rsidRDefault="00D11BD1" w:rsidP="00233979">
            <w:pPr>
              <w:numPr>
                <w:ilvl w:val="1"/>
                <w:numId w:val="28"/>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t>
            </w:r>
          </w:p>
          <w:p w14:paraId="552284B9" w14:textId="77777777" w:rsidR="00D11BD1" w:rsidRDefault="00D11BD1" w:rsidP="00D11BD1">
            <w:pPr>
              <w:jc w:val="both"/>
              <w:rPr>
                <w:rFonts w:ascii="Calibri" w:hAnsi="Calibri" w:cs="Calibri"/>
                <w:color w:val="FF0000"/>
                <w:sz w:val="22"/>
              </w:rPr>
            </w:pPr>
          </w:p>
          <w:p w14:paraId="6A7239D5" w14:textId="6E858CCE" w:rsidR="00D11BD1" w:rsidRPr="00D11BD1" w:rsidRDefault="00D11BD1" w:rsidP="00D11BD1">
            <w:pPr>
              <w:rPr>
                <w:rFonts w:ascii="Times New Roman" w:hAnsi="Times New Roman"/>
                <w:sz w:val="22"/>
                <w:szCs w:val="22"/>
                <w:highlight w:val="green"/>
                <w:lang w:eastAsia="x-none"/>
              </w:rPr>
            </w:pPr>
            <w:r w:rsidRPr="00D11BD1">
              <w:rPr>
                <w:rFonts w:ascii="Times New Roman" w:hAnsi="Times New Roman"/>
                <w:sz w:val="22"/>
                <w:szCs w:val="22"/>
                <w:highlight w:val="green"/>
                <w:lang w:eastAsia="x-none"/>
              </w:rPr>
              <w:t>Agreement (from RAN1#106-e)</w:t>
            </w:r>
          </w:p>
          <w:p w14:paraId="3B218DA0" w14:textId="77777777" w:rsidR="00D11BD1" w:rsidRPr="003207FE" w:rsidRDefault="00D11BD1" w:rsidP="00D11BD1">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1430686" w14:textId="77777777" w:rsidR="00D11BD1" w:rsidRPr="003207FE" w:rsidRDefault="00D11BD1"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535DFC86" w14:textId="77777777" w:rsidR="00D11BD1" w:rsidRPr="003207FE" w:rsidRDefault="00D11BD1" w:rsidP="00233979">
            <w:pPr>
              <w:numPr>
                <w:ilvl w:val="1"/>
                <w:numId w:val="37"/>
              </w:numPr>
              <w:rPr>
                <w:rFonts w:ascii="Times New Roman" w:hAnsi="Times New Roman"/>
                <w:sz w:val="22"/>
                <w:szCs w:val="22"/>
              </w:rPr>
            </w:pPr>
            <w:r w:rsidRPr="003207FE">
              <w:rPr>
                <w:rFonts w:ascii="Times New Roman" w:hAnsi="Times New Roman"/>
                <w:sz w:val="22"/>
                <w:szCs w:val="22"/>
              </w:rPr>
              <w:lastRenderedPageBreak/>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57AD8336" w14:textId="77777777" w:rsidR="00D11BD1" w:rsidRPr="0077715E" w:rsidRDefault="00D11BD1"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368F82FD" w14:textId="77777777" w:rsidR="00D11BD1" w:rsidRPr="003207FE" w:rsidRDefault="00D11BD1"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3AA0EB9E" w14:textId="77777777" w:rsidR="00D11BD1" w:rsidRPr="003207FE" w:rsidRDefault="00D11BD1" w:rsidP="00233979">
            <w:pPr>
              <w:numPr>
                <w:ilvl w:val="2"/>
                <w:numId w:val="37"/>
              </w:numPr>
              <w:rPr>
                <w:rFonts w:ascii="Times New Roman" w:hAnsi="Times New Roman"/>
                <w:sz w:val="22"/>
                <w:szCs w:val="22"/>
              </w:rPr>
            </w:pPr>
            <w:r w:rsidRPr="00D11BD1">
              <w:rPr>
                <w:rFonts w:ascii="Times New Roman" w:hAnsi="Times New Roman"/>
                <w:sz w:val="22"/>
                <w:szCs w:val="22"/>
                <w:highlight w:val="magenta"/>
                <w:lang w:eastAsia="x-none"/>
              </w:rPr>
              <w:t xml:space="preserve">FFS whether the resource selection window </w:t>
            </w:r>
            <w:r w:rsidRPr="00D11BD1">
              <w:rPr>
                <w:rFonts w:ascii="Times New Roman" w:hAnsi="Times New Roman"/>
                <w:sz w:val="22"/>
                <w:szCs w:val="22"/>
                <w:highlight w:val="magenta"/>
              </w:rPr>
              <w:t>[</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1</w:t>
            </w:r>
            <w:r w:rsidRPr="00D11BD1">
              <w:rPr>
                <w:rFonts w:ascii="Times New Roman" w:hAnsi="Times New Roman"/>
                <w:sz w:val="22"/>
                <w:szCs w:val="22"/>
                <w:highlight w:val="magenta"/>
              </w:rPr>
              <w:t xml:space="preserve">,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2</w:t>
            </w:r>
            <w:r w:rsidRPr="00D11BD1">
              <w:rPr>
                <w:rFonts w:ascii="Times New Roman" w:hAnsi="Times New Roman"/>
                <w:sz w:val="22"/>
                <w:szCs w:val="22"/>
                <w:highlight w:val="magenta"/>
              </w:rPr>
              <w:t>]</w:t>
            </w:r>
            <w:r w:rsidRPr="00D11BD1">
              <w:rPr>
                <w:rFonts w:ascii="Times New Roman" w:hAnsi="Times New Roman"/>
                <w:sz w:val="22"/>
                <w:szCs w:val="22"/>
                <w:highlight w:val="magenta"/>
                <w:lang w:eastAsia="x-none"/>
              </w:rPr>
              <w:t xml:space="preserve"> should be confined within a set of periodic set of resources</w:t>
            </w:r>
            <w:r w:rsidRPr="003207FE">
              <w:rPr>
                <w:rFonts w:ascii="Times New Roman" w:hAnsi="Times New Roman"/>
                <w:sz w:val="22"/>
                <w:szCs w:val="22"/>
                <w:lang w:eastAsia="x-none"/>
              </w:rPr>
              <w:t xml:space="preserve"> and its relationship with SL-DRX</w:t>
            </w:r>
          </w:p>
          <w:p w14:paraId="67BED9F2" w14:textId="62604D90" w:rsidR="00D11BD1" w:rsidRPr="00D11BD1" w:rsidRDefault="00D11BD1"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tc>
      </w:tr>
    </w:tbl>
    <w:p w14:paraId="09539082" w14:textId="238C78C3" w:rsidR="00D11BD1" w:rsidRDefault="00D11BD1" w:rsidP="00B318BE">
      <w:pPr>
        <w:autoSpaceDE w:val="0"/>
        <w:autoSpaceDN w:val="0"/>
        <w:jc w:val="both"/>
        <w:rPr>
          <w:rFonts w:ascii="Calibri" w:hAnsi="Calibri" w:cs="Calibri"/>
          <w:color w:val="FF0000"/>
          <w:sz w:val="22"/>
        </w:rPr>
      </w:pPr>
    </w:p>
    <w:p w14:paraId="1D5F02FB" w14:textId="6DE75AA3" w:rsidR="00DE4627" w:rsidRPr="006E5EE4" w:rsidRDefault="00467596" w:rsidP="00B318BE">
      <w:pPr>
        <w:autoSpaceDE w:val="0"/>
        <w:autoSpaceDN w:val="0"/>
        <w:jc w:val="both"/>
        <w:rPr>
          <w:rFonts w:ascii="Calibri" w:hAnsi="Calibri" w:cs="Calibri"/>
          <w:color w:val="000000" w:themeColor="text1"/>
          <w:sz w:val="22"/>
        </w:rPr>
      </w:pPr>
      <w:r w:rsidRPr="006E5EE4">
        <w:rPr>
          <w:rFonts w:ascii="Calibri" w:hAnsi="Calibri" w:cs="Calibri"/>
          <w:color w:val="000000" w:themeColor="text1"/>
          <w:sz w:val="22"/>
        </w:rPr>
        <w:t>Technically, the main motivation</w:t>
      </w:r>
      <w:r w:rsidR="00DE4627" w:rsidRPr="006E5EE4">
        <w:rPr>
          <w:rFonts w:ascii="Calibri" w:hAnsi="Calibri" w:cs="Calibri"/>
          <w:color w:val="000000" w:themeColor="text1"/>
          <w:sz w:val="22"/>
        </w:rPr>
        <w:t>s</w:t>
      </w:r>
      <w:r w:rsidRPr="006E5EE4">
        <w:rPr>
          <w:rFonts w:ascii="Calibri" w:hAnsi="Calibri" w:cs="Calibri"/>
          <w:color w:val="000000" w:themeColor="text1"/>
          <w:sz w:val="22"/>
        </w:rPr>
        <w:t xml:space="preserve"> of this feature </w:t>
      </w:r>
      <w:r w:rsidR="00DE4627" w:rsidRPr="006E5EE4">
        <w:rPr>
          <w:rFonts w:ascii="Calibri" w:hAnsi="Calibri" w:cs="Calibri"/>
          <w:color w:val="000000" w:themeColor="text1"/>
          <w:sz w:val="22"/>
        </w:rPr>
        <w:t>are</w:t>
      </w:r>
      <w:r w:rsidRPr="006E5EE4">
        <w:rPr>
          <w:rFonts w:ascii="Calibri" w:hAnsi="Calibri" w:cs="Calibri"/>
          <w:color w:val="000000" w:themeColor="text1"/>
          <w:sz w:val="22"/>
        </w:rPr>
        <w:t xml:space="preserve"> to associate different </w:t>
      </w:r>
      <w:r w:rsidR="00DE4627" w:rsidRPr="006E5EE4">
        <w:rPr>
          <w:rFonts w:ascii="Calibri" w:hAnsi="Calibri" w:cs="Calibri"/>
          <w:color w:val="000000" w:themeColor="text1"/>
          <w:sz w:val="22"/>
        </w:rPr>
        <w:t xml:space="preserve">application </w:t>
      </w:r>
      <w:r w:rsidRPr="006E5EE4">
        <w:rPr>
          <w:rFonts w:ascii="Calibri" w:hAnsi="Calibri" w:cs="Calibri"/>
          <w:color w:val="000000" w:themeColor="text1"/>
          <w:sz w:val="22"/>
        </w:rPr>
        <w:t>service</w:t>
      </w:r>
      <w:r w:rsidR="00DE4627" w:rsidRPr="006E5EE4">
        <w:rPr>
          <w:rFonts w:ascii="Calibri" w:hAnsi="Calibri" w:cs="Calibri"/>
          <w:color w:val="000000" w:themeColor="text1"/>
          <w:sz w:val="22"/>
        </w:rPr>
        <w:t>s / reservation periodicities to different set of resources and to monitor PSOs corresponding to Tx-UE’s own reservation periodicity to avoid persistent collisions.</w:t>
      </w:r>
      <w:r w:rsidR="006E5EE4" w:rsidRPr="006E5EE4">
        <w:rPr>
          <w:rFonts w:ascii="Calibri" w:hAnsi="Calibri" w:cs="Calibri"/>
          <w:color w:val="000000" w:themeColor="text1"/>
          <w:sz w:val="22"/>
        </w:rPr>
        <w:t xml:space="preserve"> However, the amount of interest level is not high according to the review of contributions submitted in this meeting. </w:t>
      </w:r>
    </w:p>
    <w:p w14:paraId="4A5886CA" w14:textId="2AD4F451" w:rsidR="00B318BE" w:rsidRDefault="00B318BE" w:rsidP="00B318BE">
      <w:pPr>
        <w:pStyle w:val="Heading3"/>
      </w:pPr>
      <w:r>
        <w:t xml:space="preserve">Proposals </w:t>
      </w:r>
      <w:r w:rsidR="00DE4627">
        <w:t>before</w:t>
      </w:r>
      <w:r>
        <w:t xml:space="preserve"> </w:t>
      </w:r>
      <w:r w:rsidR="00DE4627">
        <w:t>2</w:t>
      </w:r>
      <w:r w:rsidR="00DE4627" w:rsidRPr="00DE4627">
        <w:rPr>
          <w:vertAlign w:val="superscript"/>
        </w:rPr>
        <w:t>nd</w:t>
      </w:r>
      <w:r w:rsidR="00DE4627">
        <w:t xml:space="preserve"> </w:t>
      </w:r>
      <w:r>
        <w:t>GTW</w:t>
      </w:r>
    </w:p>
    <w:p w14:paraId="4137CFD8" w14:textId="2E68FA11" w:rsidR="00B318BE" w:rsidRPr="008A2865" w:rsidRDefault="00B318BE" w:rsidP="00B318BE">
      <w:pPr>
        <w:autoSpaceDE w:val="0"/>
        <w:autoSpaceDN w:val="0"/>
        <w:jc w:val="both"/>
        <w:rPr>
          <w:rFonts w:ascii="Calibri" w:hAnsi="Calibri" w:cs="Calibri"/>
          <w:b/>
          <w:bCs/>
          <w:color w:val="000000" w:themeColor="text1"/>
          <w:sz w:val="22"/>
        </w:rPr>
      </w:pPr>
      <w:r w:rsidRPr="006E5EE4">
        <w:rPr>
          <w:rFonts w:ascii="Calibri" w:hAnsi="Calibri" w:cs="Calibri"/>
          <w:b/>
          <w:bCs/>
          <w:color w:val="000000" w:themeColor="text1"/>
          <w:sz w:val="22"/>
          <w:highlight w:val="yellow"/>
        </w:rPr>
        <w:t xml:space="preserve">Proposal </w:t>
      </w:r>
      <w:r w:rsidR="00247586" w:rsidRPr="006E5EE4">
        <w:rPr>
          <w:rFonts w:ascii="Calibri" w:hAnsi="Calibri" w:cs="Calibri"/>
          <w:b/>
          <w:bCs/>
          <w:color w:val="000000" w:themeColor="text1"/>
          <w:sz w:val="22"/>
          <w:highlight w:val="yellow"/>
        </w:rPr>
        <w:t>8</w:t>
      </w:r>
      <w:r w:rsidR="00DE4627" w:rsidRPr="006E5EE4">
        <w:rPr>
          <w:rFonts w:ascii="Calibri" w:hAnsi="Calibri" w:cs="Calibri"/>
          <w:b/>
          <w:bCs/>
          <w:color w:val="000000" w:themeColor="text1"/>
          <w:sz w:val="22"/>
          <w:highlight w:val="yellow"/>
        </w:rPr>
        <w:t xml:space="preserve"> for conclusion</w:t>
      </w:r>
      <w:r w:rsidRPr="006E5EE4">
        <w:rPr>
          <w:rFonts w:ascii="Calibri" w:hAnsi="Calibri" w:cs="Calibri"/>
          <w:b/>
          <w:bCs/>
          <w:color w:val="000000" w:themeColor="text1"/>
          <w:sz w:val="22"/>
          <w:highlight w:val="yellow"/>
        </w:rPr>
        <w:t>:</w:t>
      </w:r>
    </w:p>
    <w:p w14:paraId="152D70DB" w14:textId="68FBF7E6" w:rsidR="00B318BE" w:rsidRPr="00530971" w:rsidRDefault="006E5EE4" w:rsidP="00233979">
      <w:pPr>
        <w:pStyle w:val="ListParagraph"/>
        <w:numPr>
          <w:ilvl w:val="0"/>
          <w:numId w:val="16"/>
        </w:numPr>
        <w:autoSpaceDE w:val="0"/>
        <w:autoSpaceDN w:val="0"/>
        <w:ind w:leftChars="0" w:left="720" w:hanging="360"/>
        <w:jc w:val="both"/>
        <w:rPr>
          <w:rFonts w:ascii="Calibri" w:hAnsi="Calibri" w:cs="Calibri"/>
          <w:color w:val="000000" w:themeColor="text1"/>
          <w:sz w:val="22"/>
        </w:rPr>
      </w:pPr>
      <w:r>
        <w:rPr>
          <w:rFonts w:ascii="Calibri" w:hAnsi="Calibri" w:cs="Calibri"/>
          <w:color w:val="000000" w:themeColor="text1"/>
          <w:sz w:val="22"/>
        </w:rPr>
        <w:t>The open issue on “r</w:t>
      </w:r>
      <w:r w:rsidRPr="006E5EE4">
        <w:rPr>
          <w:rFonts w:ascii="Calibri" w:hAnsi="Calibri" w:cs="Calibri"/>
          <w:color w:val="000000" w:themeColor="text1"/>
          <w:sz w:val="22"/>
        </w:rPr>
        <w:t>esource pool segregation for periodically occurring resources</w:t>
      </w:r>
      <w:r>
        <w:rPr>
          <w:rFonts w:ascii="Calibri" w:hAnsi="Calibri" w:cs="Calibri"/>
          <w:color w:val="000000" w:themeColor="text1"/>
          <w:sz w:val="22"/>
        </w:rPr>
        <w:t>” is closed without an</w:t>
      </w:r>
      <w:r w:rsidR="00F96AED">
        <w:rPr>
          <w:rFonts w:ascii="Calibri" w:hAnsi="Calibri" w:cs="Calibri"/>
          <w:color w:val="000000" w:themeColor="text1"/>
          <w:sz w:val="22"/>
        </w:rPr>
        <w:t>y</w:t>
      </w:r>
      <w:r>
        <w:rPr>
          <w:rFonts w:ascii="Calibri" w:hAnsi="Calibri" w:cs="Calibri"/>
          <w:color w:val="000000" w:themeColor="text1"/>
          <w:sz w:val="22"/>
        </w:rPr>
        <w:t xml:space="preserve"> agreement in Rel-17.</w:t>
      </w:r>
    </w:p>
    <w:p w14:paraId="0A21ED86" w14:textId="79AB124E"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4522D4B3" w14:textId="77777777" w:rsidTr="008D441F">
        <w:tc>
          <w:tcPr>
            <w:tcW w:w="1680" w:type="dxa"/>
          </w:tcPr>
          <w:p w14:paraId="5C6A8D9C"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EC776BB"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65CDE867" w14:textId="77777777" w:rsidTr="008D441F">
        <w:tc>
          <w:tcPr>
            <w:tcW w:w="1680" w:type="dxa"/>
          </w:tcPr>
          <w:p w14:paraId="6446BF1A" w14:textId="5D81651B"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91E2DC1" w14:textId="48109DFE"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6D7A62C0" w14:textId="77777777" w:rsidTr="008D441F">
        <w:tc>
          <w:tcPr>
            <w:tcW w:w="1680" w:type="dxa"/>
          </w:tcPr>
          <w:p w14:paraId="2759A677" w14:textId="54EB7190"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553DE0D" w14:textId="677096F3"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are fine with the conclusion. No further optimization is needed at this stage. </w:t>
            </w:r>
          </w:p>
        </w:tc>
      </w:tr>
      <w:tr w:rsidR="00DD0DEF" w14:paraId="17DEBD81" w14:textId="77777777" w:rsidTr="008D441F">
        <w:tc>
          <w:tcPr>
            <w:tcW w:w="1680" w:type="dxa"/>
          </w:tcPr>
          <w:p w14:paraId="0B2B4B47" w14:textId="06726EC6"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6F38916" w14:textId="6F106058"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F2BBD" w14:paraId="3333AF16" w14:textId="77777777" w:rsidTr="008D441F">
        <w:tc>
          <w:tcPr>
            <w:tcW w:w="1680" w:type="dxa"/>
          </w:tcPr>
          <w:p w14:paraId="5718AD4B" w14:textId="394B03D8"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DDF37B5" w14:textId="77777777" w:rsidR="00FF2BBD" w:rsidRDefault="00FF2BBD" w:rsidP="00FF2BBD">
            <w:pPr>
              <w:rPr>
                <w:rFonts w:ascii="Calibri" w:eastAsia="Times New Roman" w:hAnsi="Calibri"/>
                <w:color w:val="000000"/>
                <w:sz w:val="24"/>
                <w:lang w:val="en-US"/>
              </w:rPr>
            </w:pPr>
            <w:r w:rsidRPr="00ED5749">
              <w:rPr>
                <w:rFonts w:ascii="Calibri" w:hAnsi="Calibri" w:cs="Calibri"/>
                <w:sz w:val="22"/>
              </w:rPr>
              <w:t xml:space="preserve">The proposed conclusion should clearly state that it does not prevent including resource pool partitioning in other cases, e.g., for the random resource selection in mixed RA. But since resource pool segregation could be useful to think about for mixed </w:t>
            </w:r>
            <w:proofErr w:type="gramStart"/>
            <w:r w:rsidRPr="00ED5749">
              <w:rPr>
                <w:rFonts w:ascii="Calibri" w:hAnsi="Calibri" w:cs="Calibri"/>
                <w:sz w:val="22"/>
              </w:rPr>
              <w:t>RA</w:t>
            </w:r>
            <w:proofErr w:type="gramEnd"/>
            <w:r w:rsidRPr="00ED5749">
              <w:rPr>
                <w:rFonts w:ascii="Calibri" w:hAnsi="Calibri" w:cs="Calibri"/>
                <w:sz w:val="22"/>
              </w:rPr>
              <w:t xml:space="preserve"> we are also OK to leave this open for now.</w:t>
            </w:r>
          </w:p>
          <w:p w14:paraId="68BCEF42" w14:textId="4768E41C"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 </w:t>
            </w:r>
          </w:p>
        </w:tc>
      </w:tr>
      <w:tr w:rsidR="00AF1B1A" w14:paraId="013782C3" w14:textId="77777777" w:rsidTr="008D441F">
        <w:tc>
          <w:tcPr>
            <w:tcW w:w="1680" w:type="dxa"/>
          </w:tcPr>
          <w:p w14:paraId="66103B01" w14:textId="6B7A2991" w:rsidR="00AF1B1A" w:rsidRPr="00AF1B1A" w:rsidRDefault="00AF1B1A" w:rsidP="00FF2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7B4769F" w14:textId="5E211BFC" w:rsidR="00AF1B1A" w:rsidRPr="00AF1B1A" w:rsidRDefault="00AF1B1A" w:rsidP="00FF2BBD">
            <w:pPr>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550CB" w14:paraId="6C93C881" w14:textId="77777777" w:rsidTr="008D441F">
        <w:tc>
          <w:tcPr>
            <w:tcW w:w="1680" w:type="dxa"/>
          </w:tcPr>
          <w:p w14:paraId="3DD0D9B0" w14:textId="42DE9E2E" w:rsidR="003550CB" w:rsidRDefault="003550CB" w:rsidP="003550CB">
            <w:pPr>
              <w:autoSpaceDE w:val="0"/>
              <w:autoSpaceDN w:val="0"/>
              <w:jc w:val="both"/>
              <w:rPr>
                <w:rFonts w:ascii="Calibri" w:eastAsiaTheme="minorEastAsia" w:hAnsi="Calibri" w:cs="Calibri" w:hint="eastAsia"/>
                <w:sz w:val="22"/>
                <w:lang w:eastAsia="zh-CN"/>
              </w:rPr>
            </w:pPr>
            <w:r>
              <w:rPr>
                <w:rFonts w:ascii="Calibri" w:hAnsi="Calibri" w:cs="Calibri"/>
                <w:sz w:val="22"/>
              </w:rPr>
              <w:t>Ericsson</w:t>
            </w:r>
          </w:p>
        </w:tc>
        <w:tc>
          <w:tcPr>
            <w:tcW w:w="7954" w:type="dxa"/>
          </w:tcPr>
          <w:p w14:paraId="103C18E5" w14:textId="71671FAE" w:rsidR="003550CB" w:rsidRDefault="003550CB" w:rsidP="003550CB">
            <w:pPr>
              <w:rPr>
                <w:rFonts w:ascii="Calibri" w:eastAsiaTheme="minorEastAsia" w:hAnsi="Calibri" w:cs="Calibri" w:hint="eastAsia"/>
                <w:sz w:val="22"/>
                <w:lang w:eastAsia="zh-CN"/>
              </w:rPr>
            </w:pPr>
            <w:r>
              <w:rPr>
                <w:rFonts w:ascii="Calibri" w:hAnsi="Calibri" w:cs="Calibri"/>
                <w:sz w:val="22"/>
              </w:rPr>
              <w:t>Agree with the FL proposal.</w:t>
            </w:r>
          </w:p>
        </w:tc>
      </w:tr>
    </w:tbl>
    <w:p w14:paraId="32EA2A6E" w14:textId="77777777" w:rsidR="00845C41" w:rsidRDefault="00845C41" w:rsidP="00B318BE">
      <w:pPr>
        <w:autoSpaceDE w:val="0"/>
        <w:autoSpaceDN w:val="0"/>
        <w:jc w:val="both"/>
        <w:rPr>
          <w:rFonts w:ascii="Calibri" w:hAnsi="Calibri" w:cs="Calibri"/>
          <w:color w:val="FF0000"/>
          <w:sz w:val="22"/>
        </w:rPr>
      </w:pPr>
    </w:p>
    <w:p w14:paraId="0EF2AC70" w14:textId="23A4600A"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56EE40B1" w14:textId="597FBBC9" w:rsidR="002370B8" w:rsidRPr="002370B8" w:rsidRDefault="00B318BE" w:rsidP="002370B8">
      <w:pPr>
        <w:autoSpaceDE w:val="0"/>
        <w:autoSpaceDN w:val="0"/>
        <w:spacing w:after="120"/>
        <w:jc w:val="both"/>
        <w:rPr>
          <w:rFonts w:ascii="Calibri" w:hAnsi="Calibri" w:cs="Calibri"/>
          <w:color w:val="000000" w:themeColor="text1"/>
          <w:sz w:val="22"/>
        </w:rPr>
      </w:pPr>
      <w:r w:rsidRPr="002370B8">
        <w:rPr>
          <w:rFonts w:ascii="Calibri" w:hAnsi="Calibri" w:cs="Calibri"/>
          <w:b/>
          <w:bCs/>
          <w:color w:val="000000" w:themeColor="text1"/>
          <w:sz w:val="22"/>
          <w:u w:val="single"/>
        </w:rPr>
        <w:t>Background</w:t>
      </w:r>
      <w:r w:rsidRPr="002370B8">
        <w:rPr>
          <w:rFonts w:ascii="Calibri" w:hAnsi="Calibri" w:cs="Calibri"/>
          <w:color w:val="000000" w:themeColor="text1"/>
          <w:sz w:val="22"/>
        </w:rPr>
        <w:t xml:space="preserve">: </w:t>
      </w:r>
      <w:r w:rsidR="004904DE" w:rsidRPr="002370B8">
        <w:rPr>
          <w:rFonts w:ascii="Calibri" w:hAnsi="Calibri" w:cs="Calibri"/>
          <w:color w:val="000000" w:themeColor="text1"/>
          <w:sz w:val="22"/>
        </w:rPr>
        <w:t>This open issue / topic has been discussed for a few RAN1 meetings</w:t>
      </w:r>
      <w:r w:rsidR="004510C6" w:rsidRPr="002370B8">
        <w:rPr>
          <w:rFonts w:ascii="Calibri" w:hAnsi="Calibri" w:cs="Calibri"/>
          <w:color w:val="000000" w:themeColor="text1"/>
          <w:sz w:val="22"/>
        </w:rPr>
        <w:t xml:space="preserve"> already, and the group needs to down-select between Option 1, 2, 7 and 12. The description for these options can be found from the </w:t>
      </w:r>
      <w:r w:rsidR="002370B8" w:rsidRPr="002370B8">
        <w:rPr>
          <w:rFonts w:ascii="Calibri" w:hAnsi="Calibri" w:cs="Calibri"/>
          <w:color w:val="000000" w:themeColor="text1"/>
          <w:sz w:val="22"/>
        </w:rPr>
        <w:t xml:space="preserve">following agreement made in </w:t>
      </w:r>
      <w:r w:rsidR="004510C6" w:rsidRPr="002370B8">
        <w:rPr>
          <w:rFonts w:ascii="Calibri" w:hAnsi="Calibri" w:cs="Calibri"/>
          <w:color w:val="000000" w:themeColor="text1"/>
          <w:sz w:val="22"/>
        </w:rPr>
        <w:t xml:space="preserve">RAN1#106-e meeting or Section 4.9 of this </w:t>
      </w:r>
      <w:r w:rsidR="00AB49CC">
        <w:rPr>
          <w:rFonts w:ascii="Calibri" w:hAnsi="Calibri" w:cs="Calibri"/>
          <w:color w:val="000000" w:themeColor="text1"/>
          <w:sz w:val="22"/>
        </w:rPr>
        <w:t>FL summary</w:t>
      </w:r>
      <w:r w:rsidR="004510C6" w:rsidRPr="002370B8">
        <w:rPr>
          <w:rFonts w:ascii="Calibri" w:hAnsi="Calibri" w:cs="Calibri"/>
          <w:color w:val="000000" w:themeColor="text1"/>
          <w:sz w:val="22"/>
        </w:rPr>
        <w:t xml:space="preserve"> along with contribution review results and reasonings for supporting these options.</w:t>
      </w:r>
    </w:p>
    <w:tbl>
      <w:tblPr>
        <w:tblStyle w:val="TableGrid"/>
        <w:tblW w:w="0" w:type="auto"/>
        <w:tblLook w:val="04A0" w:firstRow="1" w:lastRow="0" w:firstColumn="1" w:lastColumn="0" w:noHBand="0" w:noVBand="1"/>
      </w:tblPr>
      <w:tblGrid>
        <w:gridCol w:w="9631"/>
      </w:tblGrid>
      <w:tr w:rsidR="002370B8" w14:paraId="5020A0A3" w14:textId="77777777" w:rsidTr="002370B8">
        <w:tc>
          <w:tcPr>
            <w:tcW w:w="9631" w:type="dxa"/>
          </w:tcPr>
          <w:p w14:paraId="0EBF7BF6" w14:textId="735ACD5B" w:rsidR="002370B8" w:rsidRPr="003207FE" w:rsidRDefault="002370B8" w:rsidP="002370B8">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r w:rsidR="00AB49CC">
              <w:rPr>
                <w:rFonts w:ascii="Times New Roman" w:hAnsi="Times New Roman"/>
                <w:b/>
                <w:bCs/>
                <w:color w:val="000000"/>
                <w:sz w:val="22"/>
                <w:szCs w:val="22"/>
                <w:highlight w:val="green"/>
                <w:shd w:val="clear" w:color="auto" w:fill="FFFF00"/>
              </w:rPr>
              <w:t xml:space="preserve"> (from RAN1#106-e)</w:t>
            </w:r>
          </w:p>
          <w:p w14:paraId="630351AD" w14:textId="77777777" w:rsidR="002370B8" w:rsidRPr="003207FE" w:rsidRDefault="002370B8" w:rsidP="002370B8">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1161345D" w14:textId="77777777" w:rsidR="002370B8" w:rsidRPr="003207FE" w:rsidRDefault="002370B8"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229772"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1F18CB14"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15338FDE" w14:textId="77777777" w:rsidR="002370B8" w:rsidRPr="003207FE" w:rsidRDefault="002370B8"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7622E3B4"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3386691A"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467AD5E6"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lastRenderedPageBreak/>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716CAF05" w14:textId="77777777" w:rsidR="002370B8" w:rsidRPr="003207FE"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07688771" w14:textId="64E41B00" w:rsidR="002370B8" w:rsidRPr="002370B8"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3712D533" w14:textId="77777777" w:rsidR="002370B8" w:rsidRPr="00247586" w:rsidRDefault="002370B8" w:rsidP="00B318BE">
      <w:pPr>
        <w:autoSpaceDE w:val="0"/>
        <w:autoSpaceDN w:val="0"/>
        <w:jc w:val="both"/>
        <w:rPr>
          <w:rFonts w:ascii="Calibri" w:hAnsi="Calibri" w:cs="Calibri"/>
          <w:color w:val="FF0000"/>
          <w:sz w:val="22"/>
        </w:rPr>
      </w:pPr>
    </w:p>
    <w:p w14:paraId="65B78F33" w14:textId="7D850BD9"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74248455" w14:textId="5D406C75" w:rsidR="00AB49CC" w:rsidRPr="00AB49CC" w:rsidRDefault="00AB49CC" w:rsidP="00AB49CC">
      <w:pPr>
        <w:spacing w:after="120"/>
        <w:rPr>
          <w:sz w:val="22"/>
          <w:szCs w:val="28"/>
          <w:lang w:eastAsia="x-none"/>
        </w:rPr>
      </w:pPr>
      <w:r w:rsidRPr="00AB49CC">
        <w:rPr>
          <w:sz w:val="22"/>
          <w:szCs w:val="28"/>
          <w:lang w:eastAsia="x-none"/>
        </w:rPr>
        <w:t xml:space="preserve">Based on the contribution review results captured in Section 4.9 of this FL summary, </w:t>
      </w:r>
      <w:r>
        <w:rPr>
          <w:sz w:val="22"/>
          <w:szCs w:val="28"/>
          <w:lang w:eastAsia="x-none"/>
        </w:rPr>
        <w:t xml:space="preserve">FL put forward the following </w:t>
      </w:r>
      <w:r w:rsidR="008E7AC0">
        <w:rPr>
          <w:sz w:val="22"/>
          <w:szCs w:val="28"/>
          <w:lang w:eastAsia="x-none"/>
        </w:rPr>
        <w:t xml:space="preserve">middle ground / compromised </w:t>
      </w:r>
      <w:r>
        <w:rPr>
          <w:sz w:val="22"/>
          <w:szCs w:val="28"/>
          <w:lang w:eastAsia="x-none"/>
        </w:rPr>
        <w:t>proposal for consideration.</w:t>
      </w:r>
    </w:p>
    <w:p w14:paraId="4DFD8CB7" w14:textId="00321DBA" w:rsidR="00B318BE" w:rsidRPr="008A2865" w:rsidRDefault="00B318BE" w:rsidP="00B318BE">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 xml:space="preserve">Proposal </w:t>
      </w:r>
      <w:r w:rsidR="00247586" w:rsidRPr="008A5A13">
        <w:rPr>
          <w:rFonts w:ascii="Calibri" w:hAnsi="Calibri" w:cs="Calibri"/>
          <w:b/>
          <w:bCs/>
          <w:color w:val="000000" w:themeColor="text1"/>
          <w:sz w:val="22"/>
          <w:highlight w:val="yellow"/>
        </w:rPr>
        <w:t>9</w:t>
      </w:r>
      <w:r w:rsidRPr="008A5A13">
        <w:rPr>
          <w:rFonts w:ascii="Calibri" w:hAnsi="Calibri" w:cs="Calibri"/>
          <w:b/>
          <w:bCs/>
          <w:color w:val="000000" w:themeColor="text1"/>
          <w:sz w:val="22"/>
          <w:highlight w:val="yellow"/>
        </w:rPr>
        <w:t>:</w:t>
      </w:r>
    </w:p>
    <w:p w14:paraId="23056CB3" w14:textId="6E6D8077" w:rsidR="00AB49CC" w:rsidRPr="00AB49CC" w:rsidRDefault="00AB49CC" w:rsidP="00AB49CC">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135EF63B" w14:textId="3DA74528" w:rsidR="008A5A13" w:rsidRPr="008A5A13" w:rsidRDefault="008A5A13"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68A18A70" w14:textId="60D0BF59"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62E218C5" w14:textId="77777777" w:rsidTr="008D441F">
        <w:tc>
          <w:tcPr>
            <w:tcW w:w="1680" w:type="dxa"/>
          </w:tcPr>
          <w:p w14:paraId="7C03E999"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D258167"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1392664" w14:textId="77777777" w:rsidTr="008D441F">
        <w:tc>
          <w:tcPr>
            <w:tcW w:w="1680" w:type="dxa"/>
          </w:tcPr>
          <w:p w14:paraId="16DD1AEE" w14:textId="5D70BA52"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B5EDC60" w14:textId="48A8B986"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 as a compromise</w:t>
            </w:r>
          </w:p>
        </w:tc>
      </w:tr>
      <w:tr w:rsidR="009D29EF" w14:paraId="00B148E5" w14:textId="77777777" w:rsidTr="008D441F">
        <w:tc>
          <w:tcPr>
            <w:tcW w:w="1680" w:type="dxa"/>
          </w:tcPr>
          <w:p w14:paraId="4882AA29" w14:textId="479FF319"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7C6CCF2" w14:textId="5E3DD01C"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Allowing a random resource selection UE to use a resource pool, in case its priority is higher than a threshold, will impact a sensing UE with a higher data priority. A sensing UE with a higher data priority will not pre-empt a resource reserved by a random resource selection UE with a lower data priority, which leads to a resource collision. Hence, we do not support this approach.       </w:t>
            </w:r>
          </w:p>
        </w:tc>
      </w:tr>
      <w:tr w:rsidR="00DD0DEF" w14:paraId="0F0C78D5" w14:textId="77777777" w:rsidTr="008D441F">
        <w:tc>
          <w:tcPr>
            <w:tcW w:w="1680" w:type="dxa"/>
          </w:tcPr>
          <w:p w14:paraId="2C4618AA" w14:textId="5EE6CFC2"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82CF054" w14:textId="57BD1D9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prefer option 12 only, we can live with this proposal. </w:t>
            </w:r>
          </w:p>
        </w:tc>
      </w:tr>
      <w:tr w:rsidR="00FF2BBD" w14:paraId="61F53274" w14:textId="77777777" w:rsidTr="008D441F">
        <w:tc>
          <w:tcPr>
            <w:tcW w:w="1680" w:type="dxa"/>
          </w:tcPr>
          <w:p w14:paraId="6C8448F3" w14:textId="3108B49A"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41409B9"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think the resource partitioning is important and should be considered. </w:t>
            </w:r>
            <w:r w:rsidRPr="0047530E">
              <w:rPr>
                <w:rFonts w:ascii="Calibri" w:hAnsi="Calibri" w:cs="Calibri"/>
                <w:sz w:val="22"/>
              </w:rPr>
              <w:t>First, the overlap with a Rel-16 pool could happen even for a Rel-17 pool that only has random resource selection. It is then much beneficial to apply a threshold to the overlapped part in the pool for random resource selection. On the other hand, if there is an overlap between two Rel-17 resource pools with different thresholds, some specification or rules are needed</w:t>
            </w:r>
            <w:r>
              <w:rPr>
                <w:rFonts w:ascii="Calibri" w:hAnsi="Calibri" w:cs="Calibri"/>
                <w:sz w:val="22"/>
              </w:rPr>
              <w:t xml:space="preserve">. </w:t>
            </w:r>
            <w:r w:rsidRPr="0047530E">
              <w:rPr>
                <w:rFonts w:ascii="Calibri" w:hAnsi="Calibri" w:cs="Calibri"/>
                <w:sz w:val="22"/>
              </w:rPr>
              <w:t xml:space="preserve">Second, the low-priority random selection may not get its data transmitted in time if its priority is lower (higher priority value) than the configured priority threshold. Some low priority data may have long delay. It is better to allow some low priority transmissions in each pool. Therefore, a subset of resources in the pool without any restrictions is beneficial for this case. </w:t>
            </w:r>
          </w:p>
          <w:p w14:paraId="0FC5B0DD" w14:textId="77777777" w:rsidR="00FF2BBD" w:rsidRDefault="00FF2BBD" w:rsidP="00FF2BBD">
            <w:pPr>
              <w:autoSpaceDE w:val="0"/>
              <w:autoSpaceDN w:val="0"/>
              <w:jc w:val="both"/>
              <w:rPr>
                <w:rFonts w:ascii="Calibri" w:hAnsi="Calibri" w:cs="Calibri"/>
                <w:sz w:val="22"/>
              </w:rPr>
            </w:pPr>
          </w:p>
          <w:p w14:paraId="2E1EB9AC" w14:textId="77777777" w:rsidR="00FF2BBD" w:rsidRDefault="00FF2BBD" w:rsidP="00FF2BBD">
            <w:pPr>
              <w:autoSpaceDE w:val="0"/>
              <w:autoSpaceDN w:val="0"/>
              <w:jc w:val="both"/>
              <w:rPr>
                <w:rFonts w:ascii="Calibri" w:hAnsi="Calibri" w:cs="Calibri"/>
                <w:sz w:val="22"/>
              </w:rPr>
            </w:pPr>
            <w:r>
              <w:rPr>
                <w:rFonts w:ascii="Calibri" w:hAnsi="Calibri" w:cs="Calibri"/>
                <w:sz w:val="22"/>
              </w:rPr>
              <w:t>We propose the following update:</w:t>
            </w:r>
          </w:p>
          <w:p w14:paraId="6BC5B57A" w14:textId="77777777" w:rsidR="00FF2BBD" w:rsidRPr="008A2865" w:rsidRDefault="00FF2BBD" w:rsidP="00FF2BBD">
            <w:pPr>
              <w:autoSpaceDE w:val="0"/>
              <w:autoSpaceDN w:val="0"/>
              <w:jc w:val="both"/>
              <w:rPr>
                <w:rFonts w:ascii="Calibri" w:hAnsi="Calibri" w:cs="Calibri"/>
                <w:b/>
                <w:bCs/>
                <w:color w:val="000000" w:themeColor="text1"/>
                <w:sz w:val="22"/>
              </w:rPr>
            </w:pPr>
          </w:p>
          <w:p w14:paraId="1ACFF9CA" w14:textId="77777777" w:rsidR="00FF2BBD" w:rsidRPr="00AB49CC" w:rsidRDefault="00FF2BBD" w:rsidP="00FF2BBD">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37AE8696" w14:textId="77777777" w:rsidR="00FF2BBD" w:rsidRPr="008A5A13"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w:t>
            </w:r>
            <w:r>
              <w:rPr>
                <w:rFonts w:ascii="Times New Roman" w:hAnsi="Times New Roman"/>
                <w:color w:val="000000" w:themeColor="text1"/>
                <w:sz w:val="22"/>
              </w:rPr>
              <w:t xml:space="preserve"> </w:t>
            </w:r>
            <w:r w:rsidRPr="0047530E">
              <w:rPr>
                <w:rFonts w:ascii="Times New Roman" w:hAnsi="Times New Roman"/>
                <w:color w:val="FF0000"/>
                <w:sz w:val="22"/>
              </w:rPr>
              <w:t xml:space="preserve">or a subset of resources in the resource pool, </w:t>
            </w:r>
            <w:r w:rsidRPr="008A5A13">
              <w:rPr>
                <w:rFonts w:ascii="Times New Roman" w:hAnsi="Times New Roman"/>
                <w:color w:val="000000" w:themeColor="text1"/>
                <w:sz w:val="22"/>
              </w:rPr>
              <w:t>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3D6DF7EB" w14:textId="77777777" w:rsidR="00FF2BBD" w:rsidRDefault="00FF2BBD" w:rsidP="00FF2BBD">
            <w:pPr>
              <w:autoSpaceDE w:val="0"/>
              <w:autoSpaceDN w:val="0"/>
              <w:jc w:val="both"/>
              <w:rPr>
                <w:rFonts w:ascii="Calibri" w:hAnsi="Calibri" w:cs="Calibri"/>
                <w:sz w:val="22"/>
              </w:rPr>
            </w:pPr>
          </w:p>
          <w:p w14:paraId="3ECCBA87" w14:textId="77777777" w:rsidR="00FF2BBD" w:rsidRDefault="00FF2BBD" w:rsidP="00FF2BBD">
            <w:pPr>
              <w:autoSpaceDE w:val="0"/>
              <w:autoSpaceDN w:val="0"/>
              <w:jc w:val="both"/>
              <w:rPr>
                <w:rFonts w:ascii="Calibri" w:hAnsi="Calibri" w:cs="Calibri"/>
                <w:sz w:val="22"/>
              </w:rPr>
            </w:pPr>
          </w:p>
          <w:p w14:paraId="29EF7200" w14:textId="36054AD1" w:rsidR="00FF2BBD" w:rsidRPr="00C67F08" w:rsidRDefault="00FF2BBD" w:rsidP="00FF2BBD">
            <w:pPr>
              <w:autoSpaceDE w:val="0"/>
              <w:autoSpaceDN w:val="0"/>
              <w:jc w:val="both"/>
              <w:rPr>
                <w:rFonts w:ascii="Calibri" w:hAnsi="Calibri" w:cs="Calibri"/>
                <w:sz w:val="22"/>
              </w:rPr>
            </w:pPr>
          </w:p>
        </w:tc>
      </w:tr>
      <w:tr w:rsidR="00AF1B1A" w14:paraId="27E2C131" w14:textId="77777777" w:rsidTr="008D441F">
        <w:tc>
          <w:tcPr>
            <w:tcW w:w="1680" w:type="dxa"/>
          </w:tcPr>
          <w:p w14:paraId="7256EF2E" w14:textId="590996E8"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98CC186" w14:textId="77777777" w:rsidR="00AF1B1A" w:rsidRDefault="00AF1B1A" w:rsidP="00AF1B1A">
            <w:pPr>
              <w:autoSpaceDE w:val="0"/>
              <w:autoSpaceDN w:val="0"/>
              <w:jc w:val="both"/>
              <w:rPr>
                <w:rFonts w:ascii="Calibri" w:hAnsi="Calibri" w:cs="Calibri"/>
                <w:sz w:val="22"/>
              </w:rPr>
            </w:pPr>
            <w:r>
              <w:rPr>
                <w:rFonts w:ascii="Calibri" w:hAnsi="Calibri" w:cs="Calibri"/>
                <w:sz w:val="22"/>
              </w:rPr>
              <w:t>Don’t support. This solution is not complete, and potentially lead to a degradation in performance. For traffic with a higher priority value, it is not clear how this traffic will be transmitted using random selection. If the UE reduces the priority value (increases the priority) then this will give an unfair advantage to random selection.</w:t>
            </w:r>
          </w:p>
          <w:p w14:paraId="0C22A363" w14:textId="47E8DFE9" w:rsidR="00AF1B1A" w:rsidRDefault="00AF1B1A" w:rsidP="00AF1B1A">
            <w:pPr>
              <w:autoSpaceDE w:val="0"/>
              <w:autoSpaceDN w:val="0"/>
              <w:jc w:val="both"/>
              <w:rPr>
                <w:rFonts w:ascii="Calibri" w:hAnsi="Calibri" w:cs="Calibri"/>
                <w:sz w:val="22"/>
              </w:rPr>
            </w:pPr>
            <w:r>
              <w:rPr>
                <w:rFonts w:ascii="Calibri" w:hAnsi="Calibri" w:cs="Calibri"/>
                <w:sz w:val="22"/>
              </w:rPr>
              <w:lastRenderedPageBreak/>
              <w:t>We are fine to consider partitioning the resources of the threshold into sets of resources and assigning a priority threshold for a set of resources within the resource pool.</w:t>
            </w:r>
          </w:p>
        </w:tc>
      </w:tr>
      <w:tr w:rsidR="00D32589" w:rsidRPr="00680B5D" w14:paraId="0560D285" w14:textId="77777777" w:rsidTr="00D32589">
        <w:tc>
          <w:tcPr>
            <w:tcW w:w="1680" w:type="dxa"/>
          </w:tcPr>
          <w:p w14:paraId="7C7B51BF" w14:textId="77777777" w:rsidR="00D32589" w:rsidRPr="004074E6" w:rsidRDefault="00D32589" w:rsidP="00D94958">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lastRenderedPageBreak/>
              <w:t>vivo</w:t>
            </w:r>
          </w:p>
        </w:tc>
        <w:tc>
          <w:tcPr>
            <w:tcW w:w="7954" w:type="dxa"/>
          </w:tcPr>
          <w:p w14:paraId="21FC1702" w14:textId="77777777" w:rsidR="00D32589" w:rsidRDefault="00D32589" w:rsidP="00D94958">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Disagree</w:t>
            </w:r>
            <w:r>
              <w:rPr>
                <w:rFonts w:asciiTheme="minorHAnsi" w:eastAsiaTheme="minorEastAsia" w:hAnsiTheme="minorHAnsi" w:cstheme="minorHAnsi"/>
                <w:sz w:val="22"/>
                <w:lang w:eastAsia="zh-CN"/>
              </w:rPr>
              <w:t xml:space="preserve">. </w:t>
            </w:r>
          </w:p>
          <w:p w14:paraId="5F0B5CB3" w14:textId="77777777" w:rsidR="00D32589" w:rsidRDefault="00D32589" w:rsidP="00D94958">
            <w:pPr>
              <w:autoSpaceDE w:val="0"/>
              <w:autoSpaceDN w:val="0"/>
              <w:jc w:val="both"/>
              <w:rPr>
                <w:rFonts w:asciiTheme="minorHAnsi" w:hAnsiTheme="minorHAnsi" w:cstheme="minorHAnsi"/>
                <w:sz w:val="22"/>
              </w:rPr>
            </w:pPr>
            <w:r w:rsidRPr="004074E6">
              <w:rPr>
                <w:rFonts w:asciiTheme="minorHAnsi" w:hAnsiTheme="minorHAnsi" w:cstheme="minorHAnsi"/>
                <w:sz w:val="22"/>
              </w:rPr>
              <w:t xml:space="preserve">This issue has been discussed </w:t>
            </w:r>
            <w:r>
              <w:rPr>
                <w:rFonts w:asciiTheme="minorHAnsi" w:hAnsiTheme="minorHAnsi" w:cstheme="minorHAnsi"/>
                <w:sz w:val="22"/>
              </w:rPr>
              <w:t>several meetings</w:t>
            </w:r>
            <w:r w:rsidRPr="004074E6">
              <w:rPr>
                <w:rFonts w:asciiTheme="minorHAnsi" w:hAnsiTheme="minorHAnsi" w:cstheme="minorHAnsi"/>
                <w:sz w:val="22"/>
              </w:rPr>
              <w:t>, we have reiterated many times that it is unrealistic to expect the base station or the vendor to provide a</w:t>
            </w:r>
            <w:r>
              <w:rPr>
                <w:rFonts w:asciiTheme="minorHAnsi" w:hAnsiTheme="minorHAnsi" w:cstheme="minorHAnsi"/>
                <w:sz w:val="22"/>
              </w:rPr>
              <w:t>n</w:t>
            </w:r>
            <w:r w:rsidRPr="004074E6">
              <w:rPr>
                <w:rFonts w:asciiTheme="minorHAnsi" w:hAnsiTheme="minorHAnsi" w:cstheme="minorHAnsi"/>
                <w:sz w:val="22"/>
              </w:rPr>
              <w:t xml:space="preserve"> </w:t>
            </w:r>
            <w:r>
              <w:rPr>
                <w:rFonts w:asciiTheme="minorHAnsi" w:hAnsiTheme="minorHAnsi" w:cstheme="minorHAnsi"/>
                <w:sz w:val="22"/>
              </w:rPr>
              <w:t xml:space="preserve">appropriate </w:t>
            </w:r>
            <w:r w:rsidRPr="004074E6">
              <w:rPr>
                <w:rFonts w:asciiTheme="minorHAnsi" w:hAnsiTheme="minorHAnsi" w:cstheme="minorHAnsi"/>
                <w:sz w:val="22"/>
              </w:rPr>
              <w:t xml:space="preserve">threshold that adapts to dynamically changing </w:t>
            </w:r>
            <w:r>
              <w:rPr>
                <w:rFonts w:asciiTheme="minorHAnsi" w:hAnsiTheme="minorHAnsi" w:cstheme="minorHAnsi"/>
                <w:sz w:val="22"/>
              </w:rPr>
              <w:t>traffic and condition</w:t>
            </w:r>
            <w:r w:rsidRPr="004074E6">
              <w:rPr>
                <w:rFonts w:asciiTheme="minorHAnsi" w:hAnsiTheme="minorHAnsi" w:cstheme="minorHAnsi"/>
                <w:sz w:val="22"/>
              </w:rPr>
              <w:t>, and our simulation results</w:t>
            </w:r>
            <w:r>
              <w:rPr>
                <w:rFonts w:asciiTheme="minorHAnsi" w:hAnsiTheme="minorHAnsi" w:cstheme="minorHAnsi"/>
                <w:sz w:val="22"/>
              </w:rPr>
              <w:t xml:space="preserve"> in [</w:t>
            </w:r>
            <w:r w:rsidRPr="00680B5D">
              <w:rPr>
                <w:rFonts w:asciiTheme="minorHAnsi" w:hAnsiTheme="minorHAnsi" w:cstheme="minorHAnsi"/>
                <w:sz w:val="22"/>
              </w:rPr>
              <w:t>R1-2108998</w:t>
            </w:r>
            <w:r>
              <w:rPr>
                <w:rFonts w:asciiTheme="minorHAnsi" w:hAnsiTheme="minorHAnsi" w:cstheme="minorHAnsi"/>
                <w:sz w:val="22"/>
              </w:rPr>
              <w:t>]</w:t>
            </w:r>
            <w:r w:rsidRPr="004074E6">
              <w:rPr>
                <w:rFonts w:asciiTheme="minorHAnsi" w:hAnsiTheme="minorHAnsi" w:cstheme="minorHAnsi"/>
                <w:sz w:val="22"/>
              </w:rPr>
              <w:t xml:space="preserve"> show</w:t>
            </w:r>
            <w:r>
              <w:rPr>
                <w:rFonts w:asciiTheme="minorHAnsi" w:hAnsiTheme="minorHAnsi" w:cstheme="minorHAnsi"/>
                <w:sz w:val="22"/>
              </w:rPr>
              <w:t>ed</w:t>
            </w:r>
            <w:r w:rsidRPr="004074E6">
              <w:rPr>
                <w:rFonts w:asciiTheme="minorHAnsi" w:hAnsiTheme="minorHAnsi" w:cstheme="minorHAnsi"/>
                <w:sz w:val="22"/>
              </w:rPr>
              <w:t xml:space="preserve"> </w:t>
            </w:r>
            <w:r>
              <w:rPr>
                <w:rFonts w:asciiTheme="minorHAnsi" w:hAnsiTheme="minorHAnsi" w:cstheme="minorHAnsi"/>
                <w:sz w:val="22"/>
              </w:rPr>
              <w:t xml:space="preserve">that with a fixed threshold in option1 would lead to large </w:t>
            </w:r>
            <w:r w:rsidRPr="004074E6">
              <w:rPr>
                <w:rFonts w:asciiTheme="minorHAnsi" w:hAnsiTheme="minorHAnsi" w:cstheme="minorHAnsi"/>
                <w:sz w:val="22"/>
              </w:rPr>
              <w:t xml:space="preserve">performance loss. </w:t>
            </w:r>
            <w:r>
              <w:rPr>
                <w:rFonts w:asciiTheme="minorHAnsi" w:hAnsiTheme="minorHAnsi" w:cstheme="minorHAnsi"/>
                <w:sz w:val="22"/>
              </w:rPr>
              <w:t>Since</w:t>
            </w:r>
            <w:r w:rsidRPr="004074E6">
              <w:rPr>
                <w:rFonts w:asciiTheme="minorHAnsi" w:hAnsiTheme="minorHAnsi" w:cstheme="minorHAnsi"/>
                <w:sz w:val="22"/>
              </w:rPr>
              <w:t xml:space="preserve"> our concerns have</w:t>
            </w:r>
            <w:r>
              <w:rPr>
                <w:rFonts w:asciiTheme="minorHAnsi" w:hAnsiTheme="minorHAnsi" w:cstheme="minorHAnsi"/>
                <w:sz w:val="22"/>
              </w:rPr>
              <w:t xml:space="preserve"> not</w:t>
            </w:r>
            <w:r w:rsidRPr="004074E6">
              <w:rPr>
                <w:rFonts w:asciiTheme="minorHAnsi" w:hAnsiTheme="minorHAnsi" w:cstheme="minorHAnsi"/>
                <w:sz w:val="22"/>
              </w:rPr>
              <w:t xml:space="preserve"> been addressed, we do not support this proposal</w:t>
            </w:r>
            <w:r>
              <w:rPr>
                <w:rFonts w:asciiTheme="minorHAnsi" w:hAnsiTheme="minorHAnsi" w:cstheme="minorHAnsi"/>
                <w:sz w:val="22"/>
              </w:rPr>
              <w:t xml:space="preserve">. </w:t>
            </w:r>
          </w:p>
          <w:p w14:paraId="51F028FA" w14:textId="77777777" w:rsidR="00D32589" w:rsidRPr="00680B5D" w:rsidRDefault="00D32589" w:rsidP="00D94958">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the previous simulation, we also observed that option2 has a better performance so we still prefer option2. But if option2 is not acceptable to the group, we can live with option12. </w:t>
            </w:r>
          </w:p>
        </w:tc>
      </w:tr>
      <w:tr w:rsidR="003550CB" w:rsidRPr="00680B5D" w14:paraId="489C4E4C" w14:textId="77777777" w:rsidTr="00D32589">
        <w:tc>
          <w:tcPr>
            <w:tcW w:w="1680" w:type="dxa"/>
          </w:tcPr>
          <w:p w14:paraId="62153763" w14:textId="04CD419D"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62FABFC8" w14:textId="515AE4C6"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We propose to include in the proposal that further resource pool partitioning is performed.</w:t>
            </w:r>
          </w:p>
        </w:tc>
      </w:tr>
    </w:tbl>
    <w:p w14:paraId="4349A9CD" w14:textId="77777777" w:rsidR="00845C41" w:rsidRPr="00D32589" w:rsidRDefault="00845C41" w:rsidP="00B318BE">
      <w:pPr>
        <w:autoSpaceDE w:val="0"/>
        <w:autoSpaceDN w:val="0"/>
        <w:jc w:val="both"/>
        <w:rPr>
          <w:rFonts w:ascii="Calibri" w:hAnsi="Calibri" w:cs="Calibri"/>
          <w:color w:val="FF0000"/>
          <w:sz w:val="22"/>
        </w:rPr>
      </w:pPr>
    </w:p>
    <w:p w14:paraId="1E89D749" w14:textId="0FADD8EE"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r w:rsidR="00177D37">
        <w:rPr>
          <w:color w:val="000000" w:themeColor="text1"/>
        </w:rPr>
        <w:t xml:space="preserve"> for periodic transmission</w:t>
      </w:r>
    </w:p>
    <w:p w14:paraId="2914CCB5" w14:textId="7C0895BB" w:rsidR="00B318BE" w:rsidRPr="00177D37" w:rsidRDefault="00B318BE" w:rsidP="00B318BE">
      <w:pPr>
        <w:autoSpaceDE w:val="0"/>
        <w:autoSpaceDN w:val="0"/>
        <w:jc w:val="both"/>
        <w:rPr>
          <w:rFonts w:ascii="Calibri" w:hAnsi="Calibri" w:cs="Calibri"/>
          <w:color w:val="000000" w:themeColor="text1"/>
          <w:sz w:val="22"/>
        </w:rPr>
      </w:pPr>
      <w:r w:rsidRPr="00177D37">
        <w:rPr>
          <w:rFonts w:ascii="Calibri" w:hAnsi="Calibri" w:cs="Calibri"/>
          <w:b/>
          <w:bCs/>
          <w:color w:val="000000" w:themeColor="text1"/>
          <w:sz w:val="22"/>
          <w:u w:val="single"/>
        </w:rPr>
        <w:t>Background</w:t>
      </w:r>
      <w:r w:rsidRPr="00177D37">
        <w:rPr>
          <w:rFonts w:ascii="Calibri" w:hAnsi="Calibri" w:cs="Calibri"/>
          <w:color w:val="000000" w:themeColor="text1"/>
          <w:sz w:val="22"/>
        </w:rPr>
        <w:t xml:space="preserve">: </w:t>
      </w:r>
      <w:r w:rsidR="002A4E0B" w:rsidRPr="00177D37">
        <w:rPr>
          <w:rFonts w:ascii="Calibri" w:hAnsi="Calibri" w:cs="Calibri"/>
          <w:color w:val="000000" w:themeColor="text1"/>
          <w:sz w:val="22"/>
        </w:rPr>
        <w:t xml:space="preserve">In RAN1#106-e, when the group made the following agreement for a resource (re)selection procedure triggered by periodic transmission, there was a concern that </w:t>
      </w:r>
      <w:r w:rsidR="00577BB1" w:rsidRPr="00177D37">
        <w:rPr>
          <w:rFonts w:ascii="Calibri" w:hAnsi="Calibri" w:cs="Calibri"/>
          <w:color w:val="000000" w:themeColor="text1"/>
          <w:sz w:val="22"/>
        </w:rPr>
        <w:t xml:space="preserve">PBPS and </w:t>
      </w:r>
      <w:r w:rsidR="002A4E0B" w:rsidRPr="00177D37">
        <w:rPr>
          <w:rFonts w:ascii="Calibri" w:hAnsi="Calibri" w:cs="Calibri"/>
          <w:color w:val="000000" w:themeColor="text1"/>
          <w:sz w:val="22"/>
        </w:rPr>
        <w:t xml:space="preserve">CPS should be always performed </w:t>
      </w:r>
      <w:r w:rsidR="00577BB1" w:rsidRPr="00177D37">
        <w:rPr>
          <w:rFonts w:ascii="Calibri" w:hAnsi="Calibri" w:cs="Calibri"/>
          <w:color w:val="000000" w:themeColor="text1"/>
          <w:sz w:val="22"/>
        </w:rPr>
        <w:t xml:space="preserve">by the UE for the resource (re)selection. And that, there should be an option or condition that the UE does not have to always perform CPS </w:t>
      </w:r>
      <w:r w:rsidR="00177D37" w:rsidRPr="00177D37">
        <w:rPr>
          <w:rFonts w:ascii="Calibri" w:hAnsi="Calibri" w:cs="Calibri"/>
          <w:color w:val="000000" w:themeColor="text1"/>
          <w:sz w:val="22"/>
        </w:rPr>
        <w:t>in order to save more</w:t>
      </w:r>
      <w:r w:rsidR="00577BB1" w:rsidRPr="00177D37">
        <w:rPr>
          <w:rFonts w:ascii="Calibri" w:hAnsi="Calibri" w:cs="Calibri"/>
          <w:color w:val="000000" w:themeColor="text1"/>
          <w:sz w:val="22"/>
        </w:rPr>
        <w:t xml:space="preserve"> power. Hence</w:t>
      </w:r>
      <w:r w:rsidR="00177D37" w:rsidRPr="00177D37">
        <w:rPr>
          <w:rFonts w:ascii="Calibri" w:hAnsi="Calibri" w:cs="Calibri"/>
          <w:color w:val="000000" w:themeColor="text1"/>
          <w:sz w:val="22"/>
        </w:rPr>
        <w:t>, the FFS bullet was added.</w:t>
      </w:r>
    </w:p>
    <w:p w14:paraId="76F45306" w14:textId="16220A3D" w:rsidR="00D82797" w:rsidRDefault="00D82797"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82797" w14:paraId="65A3D878" w14:textId="77777777" w:rsidTr="00D82797">
        <w:tc>
          <w:tcPr>
            <w:tcW w:w="9631" w:type="dxa"/>
          </w:tcPr>
          <w:p w14:paraId="1B65C586" w14:textId="77777777" w:rsidR="00883D5F" w:rsidRPr="003207FE" w:rsidRDefault="00883D5F" w:rsidP="00883D5F">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2A575E1A" w14:textId="77777777" w:rsidR="00883D5F" w:rsidRPr="003207FE" w:rsidRDefault="00883D5F" w:rsidP="00883D5F">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74C1DCAA" w14:textId="77777777" w:rsidR="00883D5F" w:rsidRPr="003207FE" w:rsidRDefault="00883D5F"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4C3B6210" w14:textId="77777777" w:rsidR="00883D5F" w:rsidRPr="003207FE" w:rsidRDefault="00883D5F"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1D2DE6D7" w14:textId="77777777" w:rsidR="00883D5F" w:rsidRPr="003207FE" w:rsidRDefault="00883D5F"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04FD9695" w14:textId="77777777" w:rsidR="00883D5F" w:rsidRPr="003207FE" w:rsidRDefault="00883D5F"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0F8688C1" w14:textId="77777777" w:rsidR="00883D5F" w:rsidRPr="003207FE" w:rsidRDefault="00883D5F"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3A5EE5D4" w14:textId="50CCBAF3" w:rsidR="00D82797" w:rsidRPr="00883D5F" w:rsidRDefault="00883D5F" w:rsidP="00883D5F">
            <w:pPr>
              <w:rPr>
                <w:rFonts w:ascii="Times New Roman" w:hAnsi="Times New Roman"/>
                <w:sz w:val="22"/>
                <w:szCs w:val="22"/>
              </w:rPr>
            </w:pPr>
            <w:r w:rsidRPr="00883D5F">
              <w:rPr>
                <w:rFonts w:ascii="Times New Roman" w:hAnsi="Times New Roman"/>
                <w:sz w:val="22"/>
                <w:szCs w:val="22"/>
                <w:highlight w:val="magenta"/>
              </w:rPr>
              <w:t xml:space="preserve">FFS: The condition under which </w:t>
            </w:r>
            <w:r w:rsidRPr="00883D5F">
              <w:rPr>
                <w:rFonts w:ascii="Times New Roman" w:hAnsi="Times New Roman"/>
                <w:color w:val="000000"/>
                <w:sz w:val="22"/>
                <w:szCs w:val="22"/>
                <w:highlight w:val="magenta"/>
              </w:rPr>
              <w:t>UE performs periodic-based and contiguous partial sensing schemes in a mode 2 Tx pool with periodic reservation for another TB (</w:t>
            </w:r>
            <w:proofErr w:type="spellStart"/>
            <w:r w:rsidRPr="00883D5F">
              <w:rPr>
                <w:rStyle w:val="Emphasis"/>
                <w:rFonts w:ascii="Times New Roman" w:hAnsi="Times New Roman"/>
                <w:color w:val="000000"/>
                <w:sz w:val="22"/>
                <w:szCs w:val="22"/>
                <w:highlight w:val="magenta"/>
                <w:lang w:eastAsia="ko-KR"/>
              </w:rPr>
              <w:t>sl-MultiReserveResource</w:t>
            </w:r>
            <w:proofErr w:type="spellEnd"/>
            <w:r w:rsidRPr="00883D5F">
              <w:rPr>
                <w:rFonts w:ascii="Times New Roman" w:hAnsi="Times New Roman"/>
                <w:color w:val="000000"/>
                <w:sz w:val="22"/>
                <w:szCs w:val="22"/>
                <w:highlight w:val="magenta"/>
              </w:rPr>
              <w:t>) enabled</w:t>
            </w:r>
          </w:p>
        </w:tc>
      </w:tr>
    </w:tbl>
    <w:p w14:paraId="32EF7FC8" w14:textId="77777777" w:rsidR="00D82797" w:rsidRPr="00247586" w:rsidRDefault="00D82797" w:rsidP="00B318BE">
      <w:pPr>
        <w:autoSpaceDE w:val="0"/>
        <w:autoSpaceDN w:val="0"/>
        <w:jc w:val="both"/>
        <w:rPr>
          <w:rFonts w:ascii="Calibri" w:hAnsi="Calibri" w:cs="Calibri"/>
          <w:color w:val="FF0000"/>
          <w:sz w:val="22"/>
        </w:rPr>
      </w:pPr>
    </w:p>
    <w:p w14:paraId="733FDEF4" w14:textId="661E310F"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2F4D0276" w14:textId="6F6A9231" w:rsidR="00177D37" w:rsidRDefault="00177D37" w:rsidP="00177D37">
      <w:pPr>
        <w:spacing w:after="120"/>
        <w:rPr>
          <w:rFonts w:asciiTheme="minorHAnsi" w:hAnsiTheme="minorHAnsi" w:cstheme="minorHAnsi"/>
          <w:sz w:val="22"/>
          <w:szCs w:val="28"/>
          <w:lang w:eastAsia="x-none"/>
        </w:rPr>
      </w:pPr>
      <w:r w:rsidRPr="007A213C">
        <w:rPr>
          <w:rFonts w:asciiTheme="minorHAnsi" w:hAnsiTheme="minorHAnsi" w:cstheme="minorHAnsi"/>
          <w:sz w:val="22"/>
          <w:szCs w:val="28"/>
          <w:lang w:eastAsia="x-none"/>
        </w:rPr>
        <w:t>Based on reviewing the contributions submitted in this meeting, a summary is provided in Section 4.10, there are split opinions about whether CPS can be disabled in resource (re)selection for periodic transmission.</w:t>
      </w:r>
      <w:r w:rsidR="007A213C">
        <w:rPr>
          <w:rFonts w:asciiTheme="minorHAnsi" w:hAnsiTheme="minorHAnsi" w:cstheme="minorHAnsi"/>
          <w:sz w:val="22"/>
          <w:szCs w:val="28"/>
          <w:lang w:eastAsia="x-none"/>
        </w:rPr>
        <w:t xml:space="preserve"> From the companies that expressed in their contributions the view that CPS can be disabled, the condition under which this is allowed includes insufficient PDB, UE is low on battery power, measured CBR is below a threshold, or simply by (pre-)configuration of the resource pool.</w:t>
      </w:r>
    </w:p>
    <w:p w14:paraId="66775E8E" w14:textId="34569B95" w:rsidR="007A213C" w:rsidRPr="007A213C" w:rsidRDefault="007A213C" w:rsidP="00177D37">
      <w:pPr>
        <w:spacing w:after="120"/>
        <w:rPr>
          <w:rFonts w:asciiTheme="minorHAnsi" w:hAnsiTheme="minorHAnsi" w:cstheme="minorHAnsi"/>
          <w:sz w:val="22"/>
          <w:szCs w:val="28"/>
          <w:lang w:eastAsia="x-none"/>
        </w:rPr>
      </w:pPr>
      <w:r>
        <w:rPr>
          <w:rFonts w:asciiTheme="minorHAnsi" w:hAnsiTheme="minorHAnsi" w:cstheme="minorHAnsi"/>
          <w:sz w:val="22"/>
          <w:szCs w:val="28"/>
          <w:lang w:eastAsia="x-none"/>
        </w:rPr>
        <w:t>Since the number of companies e</w:t>
      </w:r>
      <w:r w:rsidR="00CF2AAA">
        <w:rPr>
          <w:rFonts w:asciiTheme="minorHAnsi" w:hAnsiTheme="minorHAnsi" w:cstheme="minorHAnsi"/>
          <w:sz w:val="22"/>
          <w:szCs w:val="28"/>
          <w:lang w:eastAsia="x-none"/>
        </w:rPr>
        <w:t>xpressed their views explicitly in their contributions is not high, it would be better to gather more views on this open issue.</w:t>
      </w:r>
    </w:p>
    <w:p w14:paraId="74593B69" w14:textId="53927E70" w:rsidR="00B318BE" w:rsidRPr="008A2865" w:rsidRDefault="007A213C" w:rsidP="00B318BE">
      <w:pPr>
        <w:autoSpaceDE w:val="0"/>
        <w:autoSpaceDN w:val="0"/>
        <w:jc w:val="both"/>
        <w:rPr>
          <w:rFonts w:ascii="Calibri" w:hAnsi="Calibri" w:cs="Calibri"/>
          <w:b/>
          <w:bCs/>
          <w:color w:val="000000" w:themeColor="text1"/>
          <w:sz w:val="22"/>
        </w:rPr>
      </w:pPr>
      <w:r w:rsidRPr="004904DE">
        <w:rPr>
          <w:rFonts w:ascii="Calibri" w:hAnsi="Calibri" w:cs="Calibri"/>
          <w:b/>
          <w:bCs/>
          <w:color w:val="000000" w:themeColor="text1"/>
          <w:sz w:val="22"/>
          <w:highlight w:val="yellow"/>
        </w:rPr>
        <w:t>Question</w:t>
      </w:r>
      <w:r w:rsidR="00B318BE" w:rsidRPr="004904DE">
        <w:rPr>
          <w:rFonts w:ascii="Calibri" w:hAnsi="Calibri" w:cs="Calibri"/>
          <w:b/>
          <w:bCs/>
          <w:color w:val="000000" w:themeColor="text1"/>
          <w:sz w:val="22"/>
          <w:highlight w:val="yellow"/>
        </w:rPr>
        <w:t xml:space="preserve"> 1</w:t>
      </w:r>
      <w:r w:rsidR="00247586" w:rsidRPr="004904DE">
        <w:rPr>
          <w:rFonts w:ascii="Calibri" w:hAnsi="Calibri" w:cs="Calibri"/>
          <w:b/>
          <w:bCs/>
          <w:color w:val="000000" w:themeColor="text1"/>
          <w:sz w:val="22"/>
          <w:highlight w:val="yellow"/>
        </w:rPr>
        <w:t>0</w:t>
      </w:r>
      <w:r w:rsidR="00B318BE" w:rsidRPr="004904DE">
        <w:rPr>
          <w:rFonts w:ascii="Calibri" w:hAnsi="Calibri" w:cs="Calibri"/>
          <w:b/>
          <w:bCs/>
          <w:color w:val="000000" w:themeColor="text1"/>
          <w:sz w:val="22"/>
          <w:highlight w:val="yellow"/>
        </w:rPr>
        <w:t>:</w:t>
      </w:r>
    </w:p>
    <w:p w14:paraId="1E492641" w14:textId="5AE2EA69" w:rsidR="00B318BE" w:rsidRPr="00CF2AAA" w:rsidRDefault="00CF2AAA" w:rsidP="00233979">
      <w:pPr>
        <w:pStyle w:val="ListParagraph"/>
        <w:numPr>
          <w:ilvl w:val="0"/>
          <w:numId w:val="37"/>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Should CPS be allowed to be disabled in resource (re)selection for periodic transmission? If yes, under which condition(s) it can be disabled</w:t>
      </w:r>
      <w:r w:rsidR="004904DE">
        <w:rPr>
          <w:rFonts w:ascii="Times New Roman" w:hAnsi="Times New Roman"/>
          <w:color w:val="000000" w:themeColor="text1"/>
          <w:sz w:val="22"/>
        </w:rPr>
        <w:t>?</w:t>
      </w:r>
    </w:p>
    <w:p w14:paraId="62329FB7" w14:textId="169D7EC9"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41B304C1" w14:textId="77777777" w:rsidTr="008D441F">
        <w:tc>
          <w:tcPr>
            <w:tcW w:w="1680" w:type="dxa"/>
          </w:tcPr>
          <w:p w14:paraId="5E03D7C2"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479049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516958C" w14:textId="77777777" w:rsidTr="008D441F">
        <w:tc>
          <w:tcPr>
            <w:tcW w:w="1680" w:type="dxa"/>
          </w:tcPr>
          <w:p w14:paraId="0BCA3469" w14:textId="613EB97D" w:rsidR="00D641AF" w:rsidRPr="00C67F08" w:rsidRDefault="00D641AF" w:rsidP="00D641AF">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674960E1" w14:textId="3E5EEC6B" w:rsidR="00D641AF" w:rsidRPr="00C67F08" w:rsidRDefault="00D641AF" w:rsidP="00D641AF">
            <w:pPr>
              <w:autoSpaceDE w:val="0"/>
              <w:autoSpaceDN w:val="0"/>
              <w:jc w:val="both"/>
              <w:rPr>
                <w:rFonts w:ascii="Calibri" w:hAnsi="Calibri" w:cs="Calibri"/>
                <w:sz w:val="22"/>
              </w:rPr>
            </w:pPr>
            <w:r>
              <w:rPr>
                <w:rFonts w:ascii="Calibri" w:hAnsi="Calibri" w:cs="Calibri"/>
                <w:sz w:val="22"/>
              </w:rPr>
              <w:t>Yes. M can be (pre-)configured based on priority and zero is one of the (pre-)configured values.</w:t>
            </w:r>
          </w:p>
        </w:tc>
      </w:tr>
      <w:tr w:rsidR="009D29EF" w14:paraId="346B74D2" w14:textId="77777777" w:rsidTr="008D441F">
        <w:tc>
          <w:tcPr>
            <w:tcW w:w="1680" w:type="dxa"/>
          </w:tcPr>
          <w:p w14:paraId="4E73CE5C" w14:textId="59D01661"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4BC08998" w14:textId="1EF76ABF" w:rsidR="009D29EF" w:rsidRPr="00C67F08" w:rsidRDefault="009D29EF" w:rsidP="009D29EF">
            <w:pPr>
              <w:autoSpaceDE w:val="0"/>
              <w:autoSpaceDN w:val="0"/>
              <w:jc w:val="both"/>
              <w:rPr>
                <w:rFonts w:ascii="Calibri" w:hAnsi="Calibri" w:cs="Calibri"/>
                <w:sz w:val="22"/>
              </w:rPr>
            </w:pPr>
            <w:r w:rsidRPr="003B495D">
              <w:rPr>
                <w:rFonts w:ascii="Calibri" w:hAnsi="Calibri" w:cs="Calibri"/>
                <w:sz w:val="22"/>
              </w:rPr>
              <w:t xml:space="preserve">CPS can be disabled in resource selection for </w:t>
            </w:r>
            <w:r>
              <w:rPr>
                <w:rFonts w:ascii="Calibri" w:hAnsi="Calibri" w:cs="Calibri"/>
                <w:sz w:val="22"/>
              </w:rPr>
              <w:t>a</w:t>
            </w:r>
            <w:r w:rsidRPr="003B495D">
              <w:rPr>
                <w:rFonts w:ascii="Calibri" w:hAnsi="Calibri" w:cs="Calibri"/>
                <w:sz w:val="22"/>
              </w:rPr>
              <w:t>periodic transmission, in case the PDB is not large enough.</w:t>
            </w:r>
            <w:r>
              <w:rPr>
                <w:rFonts w:ascii="Calibri" w:hAnsi="Calibri" w:cs="Calibri"/>
                <w:sz w:val="22"/>
              </w:rPr>
              <w:t xml:space="preserve"> However, for periodic transmission, this PDB argument may not be applicable. Hence, we think CPS should not be disabled in resource (re)selection for periodic transmission. </w:t>
            </w:r>
          </w:p>
        </w:tc>
      </w:tr>
      <w:tr w:rsidR="00DD0DEF" w14:paraId="2018A9D7" w14:textId="77777777" w:rsidTr="008D441F">
        <w:tc>
          <w:tcPr>
            <w:tcW w:w="1680" w:type="dxa"/>
          </w:tcPr>
          <w:p w14:paraId="196D65A6" w14:textId="61FE81BD"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BC42D1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p w14:paraId="3002A7BE" w14:textId="77777777" w:rsidR="00DD0DEF" w:rsidRDefault="00DD0DEF" w:rsidP="00DD0DEF">
            <w:pPr>
              <w:autoSpaceDE w:val="0"/>
              <w:autoSpaceDN w:val="0"/>
              <w:jc w:val="both"/>
              <w:rPr>
                <w:rFonts w:eastAsiaTheme="minorEastAsia"/>
                <w:lang w:eastAsia="zh-CN"/>
              </w:rPr>
            </w:pPr>
            <w:r>
              <w:rPr>
                <w:rFonts w:eastAsiaTheme="minorEastAsia"/>
                <w:lang w:eastAsia="zh-CN"/>
              </w:rPr>
              <w:t>Main motivation of CPS is to avoid collision with resource indicated by SCI and reserved for re-</w:t>
            </w:r>
            <w:proofErr w:type="spellStart"/>
            <w:r>
              <w:rPr>
                <w:rFonts w:eastAsiaTheme="minorEastAsia"/>
                <w:lang w:eastAsia="zh-CN"/>
              </w:rPr>
              <w:t>transmisison</w:t>
            </w:r>
            <w:proofErr w:type="spellEnd"/>
            <w:r>
              <w:rPr>
                <w:rFonts w:eastAsiaTheme="minorEastAsia"/>
                <w:lang w:eastAsia="zh-CN"/>
              </w:rPr>
              <w:t xml:space="preserve">. In NR sidelink, dynamic resource reservation by SCI is allowed at any time and in all resource pool. Therefore, the UE should always perform CPS. </w:t>
            </w:r>
          </w:p>
          <w:p w14:paraId="14E13E1D" w14:textId="70E9FC83" w:rsidR="00DD0DEF" w:rsidRPr="00C67F08" w:rsidRDefault="00DD0DEF" w:rsidP="00DD0DEF">
            <w:pPr>
              <w:autoSpaceDE w:val="0"/>
              <w:autoSpaceDN w:val="0"/>
              <w:jc w:val="both"/>
              <w:rPr>
                <w:rFonts w:ascii="Calibri" w:hAnsi="Calibri" w:cs="Calibri"/>
                <w:sz w:val="22"/>
              </w:rPr>
            </w:pPr>
            <w:r>
              <w:rPr>
                <w:rFonts w:eastAsiaTheme="minorEastAsia" w:cs="Calibri" w:hint="eastAsia"/>
                <w:sz w:val="22"/>
                <w:lang w:eastAsia="zh-CN"/>
              </w:rPr>
              <w:t>C</w:t>
            </w:r>
            <w:r>
              <w:rPr>
                <w:rFonts w:eastAsiaTheme="minorEastAsia" w:cs="Calibri"/>
                <w:sz w:val="22"/>
                <w:lang w:eastAsia="zh-CN"/>
              </w:rPr>
              <w:t xml:space="preserve">PS based re-evaluation/pre-emption checking is one of key feature for NR SL compared to LTE SL. If it is disabled, that will cause performance loss. </w:t>
            </w:r>
          </w:p>
        </w:tc>
      </w:tr>
      <w:tr w:rsidR="00FF2BBD" w14:paraId="3DFF0E37" w14:textId="77777777" w:rsidTr="008D441F">
        <w:tc>
          <w:tcPr>
            <w:tcW w:w="1680" w:type="dxa"/>
          </w:tcPr>
          <w:p w14:paraId="6D3865A2" w14:textId="24003E22"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79FF176" w14:textId="385C5F51" w:rsidR="00FF2BBD" w:rsidRPr="00C67F08" w:rsidRDefault="00FF2BBD" w:rsidP="00FF2BBD">
            <w:pPr>
              <w:autoSpaceDE w:val="0"/>
              <w:autoSpaceDN w:val="0"/>
              <w:jc w:val="both"/>
              <w:rPr>
                <w:rFonts w:ascii="Calibri" w:hAnsi="Calibri" w:cs="Calibri"/>
                <w:sz w:val="22"/>
              </w:rPr>
            </w:pPr>
            <w:r>
              <w:rPr>
                <w:rFonts w:ascii="Calibri" w:hAnsi="Calibri" w:cs="Calibri"/>
                <w:sz w:val="22"/>
              </w:rPr>
              <w:t>Yes. It can be disabled when CBR is lower than a (pre-)configured threshold or the battery power is lower than a (pre-)configured threshold.</w:t>
            </w:r>
          </w:p>
        </w:tc>
      </w:tr>
      <w:tr w:rsidR="00AF1B1A" w14:paraId="025DCCBD" w14:textId="77777777" w:rsidTr="008D441F">
        <w:tc>
          <w:tcPr>
            <w:tcW w:w="1680" w:type="dxa"/>
          </w:tcPr>
          <w:p w14:paraId="31DD5E57" w14:textId="000DC4EE"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4790913" w14:textId="6FA02757" w:rsidR="00AF1B1A" w:rsidRDefault="00AF1B1A" w:rsidP="00AF1B1A">
            <w:pPr>
              <w:autoSpaceDE w:val="0"/>
              <w:autoSpaceDN w:val="0"/>
              <w:jc w:val="both"/>
              <w:rPr>
                <w:rFonts w:ascii="Calibri" w:hAnsi="Calibri" w:cs="Calibri"/>
                <w:sz w:val="22"/>
              </w:rPr>
            </w:pPr>
            <w:r>
              <w:rPr>
                <w:rFonts w:ascii="Calibri" w:hAnsi="Calibri" w:cs="Calibri"/>
                <w:sz w:val="22"/>
              </w:rPr>
              <w:t>CPS can be disabled by setting M to 0. This can be controlled by higher layers/pre-configuration.</w:t>
            </w:r>
          </w:p>
        </w:tc>
      </w:tr>
      <w:tr w:rsidR="00D32589" w:rsidRPr="006E35E0" w14:paraId="3DEA788F" w14:textId="77777777" w:rsidTr="00D32589">
        <w:tc>
          <w:tcPr>
            <w:tcW w:w="1680" w:type="dxa"/>
          </w:tcPr>
          <w:p w14:paraId="3CBCB85E" w14:textId="77777777" w:rsidR="00D32589" w:rsidRPr="006E35E0"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EF9BD93" w14:textId="77777777" w:rsidR="00D32589" w:rsidRPr="006E35E0" w:rsidRDefault="00D32589" w:rsidP="00D94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CPS should be done regardless of the traffic type.</w:t>
            </w:r>
          </w:p>
        </w:tc>
      </w:tr>
      <w:tr w:rsidR="003550CB" w:rsidRPr="006E35E0" w14:paraId="3177EFB9" w14:textId="77777777" w:rsidTr="00D32589">
        <w:tc>
          <w:tcPr>
            <w:tcW w:w="1680" w:type="dxa"/>
          </w:tcPr>
          <w:p w14:paraId="720E3D0C" w14:textId="3BF92DF7" w:rsidR="003550CB" w:rsidRDefault="003550CB" w:rsidP="003550CB">
            <w:pPr>
              <w:autoSpaceDE w:val="0"/>
              <w:autoSpaceDN w:val="0"/>
              <w:jc w:val="both"/>
              <w:rPr>
                <w:rFonts w:ascii="Calibri" w:eastAsiaTheme="minorEastAsia" w:hAnsi="Calibri" w:cs="Calibri" w:hint="eastAsia"/>
                <w:sz w:val="22"/>
                <w:lang w:eastAsia="zh-CN"/>
              </w:rPr>
            </w:pPr>
            <w:r>
              <w:rPr>
                <w:rFonts w:ascii="Calibri" w:hAnsi="Calibri" w:cs="Calibri"/>
                <w:sz w:val="22"/>
              </w:rPr>
              <w:t>Ericsson</w:t>
            </w:r>
          </w:p>
        </w:tc>
        <w:tc>
          <w:tcPr>
            <w:tcW w:w="7954" w:type="dxa"/>
          </w:tcPr>
          <w:p w14:paraId="2748DDF6" w14:textId="61653239"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We are supportive of being able to disable CPS for periodic transmission under certain conditions. For instance, when the distance between consecutive PBPS is small, i.e., the value P</w:t>
            </w:r>
            <w:r w:rsidRPr="0019106D">
              <w:rPr>
                <w:rFonts w:ascii="Calibri" w:hAnsi="Calibri" w:cs="Calibri"/>
                <w:sz w:val="22"/>
                <w:vertAlign w:val="subscript"/>
              </w:rPr>
              <w:t>reserve</w:t>
            </w:r>
            <w:r>
              <w:rPr>
                <w:rFonts w:ascii="Calibri" w:hAnsi="Calibri" w:cs="Calibri"/>
                <w:sz w:val="22"/>
              </w:rPr>
              <w:t xml:space="preserve"> is low, it is not useful to trigger also the CPS procedure since the PBPS occasions can detect most (if not all) of the potential collisions.</w:t>
            </w:r>
          </w:p>
        </w:tc>
      </w:tr>
    </w:tbl>
    <w:p w14:paraId="3315950D" w14:textId="77777777" w:rsidR="00845C41" w:rsidRPr="00D32589" w:rsidRDefault="00845C41" w:rsidP="00B318BE">
      <w:pPr>
        <w:autoSpaceDE w:val="0"/>
        <w:autoSpaceDN w:val="0"/>
        <w:jc w:val="both"/>
        <w:rPr>
          <w:rFonts w:ascii="Calibri" w:hAnsi="Calibri" w:cs="Calibri"/>
          <w:color w:val="FF0000"/>
          <w:sz w:val="22"/>
        </w:rPr>
      </w:pPr>
    </w:p>
    <w:p w14:paraId="57A4AEDD" w14:textId="608420DA" w:rsidR="00B318BE" w:rsidRPr="00EB3830" w:rsidRDefault="00B318BE" w:rsidP="00B318BE">
      <w:pPr>
        <w:pStyle w:val="Heading2"/>
        <w:rPr>
          <w:color w:val="000000" w:themeColor="text1"/>
        </w:rPr>
      </w:pPr>
      <w:r w:rsidRPr="00EB3830">
        <w:rPr>
          <w:color w:val="000000" w:themeColor="text1"/>
        </w:rPr>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E335AB1" w14:textId="77777777" w:rsidR="003269FB" w:rsidRPr="00F33C4B" w:rsidRDefault="003269FB" w:rsidP="00233979">
      <w:pPr>
        <w:pStyle w:val="ListParagraph"/>
        <w:numPr>
          <w:ilvl w:val="0"/>
          <w:numId w:val="16"/>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384464CB" w14:textId="554E25AB" w:rsidR="006D5D9D"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x-none" w:eastAsia="en-US"/>
              </w:rPr>
            </m:ctrlPr>
          </m:sSubSupPr>
          <m:e>
            <m:r>
              <w:rPr>
                <w:rFonts w:ascii="Cambria Math" w:eastAsia="Malgun Gothic" w:hAnsi="Cambria Math"/>
                <w:color w:val="000000" w:themeColor="text1"/>
                <w:lang w:val="x-none" w:eastAsia="en-US"/>
              </w:rPr>
              <m:t>t'</m:t>
            </m:r>
          </m:e>
          <m:sub>
            <m:sSup>
              <m:sSupPr>
                <m:ctrlPr>
                  <w:rPr>
                    <w:rFonts w:ascii="Cambria Math" w:eastAsia="SimSun" w:hAnsi="Cambria Math"/>
                    <w:i/>
                    <w:color w:val="000000" w:themeColor="text1"/>
                    <w:lang w:val="x-none" w:eastAsia="en-GB"/>
                  </w:rPr>
                </m:ctrlPr>
              </m:sSupPr>
              <m:e>
                <m:r>
                  <w:rPr>
                    <w:rFonts w:ascii="Cambria Math" w:eastAsia="SimSun" w:hAnsi="Cambria Math"/>
                    <w:color w:val="000000" w:themeColor="text1"/>
                    <w:lang w:val="x-none" w:eastAsia="en-GB"/>
                  </w:rPr>
                  <m:t>n</m:t>
                </m:r>
              </m:e>
              <m:sup>
                <m:r>
                  <m:rPr>
                    <m:sty m:val="p"/>
                  </m:rPr>
                  <w:rPr>
                    <w:rFonts w:ascii="Cambria Math" w:eastAsia="SimSun" w:hAnsi="Cambria Math"/>
                    <w:color w:val="000000" w:themeColor="text1"/>
                    <w:lang w:val="x-none" w:eastAsia="en-GB"/>
                  </w:rPr>
                  <m:t>'</m:t>
                </m:r>
              </m:sup>
            </m:sSup>
          </m:sub>
          <m:sup>
            <m:r>
              <w:rPr>
                <w:rFonts w:ascii="Cambria Math" w:eastAsia="Malgun Gothic" w:hAnsi="Cambria Math"/>
                <w:color w:val="000000" w:themeColor="text1"/>
                <w:lang w:val="x-none" w:eastAsia="en-US"/>
              </w:rPr>
              <m:t>SL</m:t>
            </m:r>
          </m:sup>
        </m:sSubSup>
        <m:r>
          <w:rPr>
            <w:rFonts w:ascii="Cambria Math" w:eastAsia="SimSun" w:hAnsi="Cambria Math"/>
            <w:color w:val="000000" w:themeColor="text1"/>
            <w:lang w:val="x-none"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57C550D7" w14:textId="3207F2AE" w:rsidR="003269FB" w:rsidRPr="00F33C4B" w:rsidRDefault="003269FB"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75F5C3B7" w14:textId="531A8C1A" w:rsidR="00A86199"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6B68D5E1" w14:textId="2FC940E9" w:rsidR="003269FB" w:rsidRPr="00F33C4B" w:rsidRDefault="00A86199"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0B96B8C2" w14:textId="39C44DEC" w:rsidR="003269FB" w:rsidRPr="00F33C4B" w:rsidRDefault="003269F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6BA35566" w14:textId="7FBEDDC0"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741022D6" w14:textId="2B8C6A74"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31E2FA26" w14:textId="1D4182AC" w:rsidR="00776D6B" w:rsidRPr="00F33C4B" w:rsidRDefault="003323C0"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464D5BF" w14:textId="7C4A5CAE" w:rsidR="003269FB" w:rsidRPr="00F33C4B" w:rsidRDefault="003323C0" w:rsidP="00233979">
      <w:pPr>
        <w:pStyle w:val="ListParagraph"/>
        <w:numPr>
          <w:ilvl w:val="1"/>
          <w:numId w:val="43"/>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D645DFC" w14:textId="0FE598A6" w:rsidR="00D11C42" w:rsidRPr="00F33C4B" w:rsidRDefault="00DA2FA8"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088CD9EA" w14:textId="43E13BF2" w:rsidR="00D11C42" w:rsidRPr="00F33C4B" w:rsidRDefault="00D11C42" w:rsidP="00233979">
      <w:pPr>
        <w:pStyle w:val="ListParagraph"/>
        <w:numPr>
          <w:ilvl w:val="1"/>
          <w:numId w:val="43"/>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53FEF0A6" w14:textId="5D46CBCC" w:rsidR="00B318BE" w:rsidRDefault="00B318BE" w:rsidP="00B318BE">
      <w:pPr>
        <w:pStyle w:val="Heading3"/>
      </w:pPr>
      <w:r>
        <w:lastRenderedPageBreak/>
        <w:t xml:space="preserve">Proposals </w:t>
      </w:r>
      <w:r w:rsidR="00845C41">
        <w:t>before</w:t>
      </w:r>
      <w:r>
        <w:t xml:space="preserve"> </w:t>
      </w:r>
      <w:r w:rsidR="00845C41">
        <w:t>2</w:t>
      </w:r>
      <w:r w:rsidR="00845C41" w:rsidRPr="00845C41">
        <w:rPr>
          <w:vertAlign w:val="superscript"/>
        </w:rPr>
        <w:t>nd</w:t>
      </w:r>
      <w:r w:rsidR="00845C41">
        <w:t xml:space="preserve"> </w:t>
      </w:r>
      <w:r>
        <w:t>GTW</w:t>
      </w:r>
    </w:p>
    <w:p w14:paraId="767BF8F3" w14:textId="53A33E43"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6705DCD0" w14:textId="77777777" w:rsidR="005C1306" w:rsidRDefault="005C1306" w:rsidP="00B318BE">
      <w:pPr>
        <w:autoSpaceDE w:val="0"/>
        <w:autoSpaceDN w:val="0"/>
        <w:jc w:val="both"/>
        <w:rPr>
          <w:rFonts w:ascii="Calibri" w:hAnsi="Calibri" w:cs="Calibri"/>
          <w:b/>
          <w:bCs/>
          <w:color w:val="000000" w:themeColor="text1"/>
          <w:sz w:val="22"/>
        </w:rPr>
      </w:pPr>
    </w:p>
    <w:p w14:paraId="7662F29C" w14:textId="0D0A810F" w:rsidR="00B318BE" w:rsidRDefault="00B318BE" w:rsidP="00B318BE">
      <w:pPr>
        <w:autoSpaceDE w:val="0"/>
        <w:autoSpaceDN w:val="0"/>
        <w:jc w:val="both"/>
        <w:rPr>
          <w:rFonts w:ascii="Calibri" w:hAnsi="Calibri" w:cs="Calibri"/>
          <w:b/>
          <w:bCs/>
          <w:color w:val="000000" w:themeColor="text1"/>
          <w:sz w:val="22"/>
        </w:rPr>
      </w:pPr>
      <w:r w:rsidRPr="006517DD">
        <w:rPr>
          <w:rFonts w:ascii="Calibri" w:hAnsi="Calibri" w:cs="Calibri"/>
          <w:b/>
          <w:bCs/>
          <w:color w:val="000000" w:themeColor="text1"/>
          <w:sz w:val="22"/>
          <w:highlight w:val="yellow"/>
        </w:rPr>
        <w:t>Proposal 1</w:t>
      </w:r>
      <w:r w:rsidR="00D11C42" w:rsidRPr="006517DD">
        <w:rPr>
          <w:rFonts w:ascii="Calibri" w:hAnsi="Calibri" w:cs="Calibri"/>
          <w:b/>
          <w:bCs/>
          <w:color w:val="000000" w:themeColor="text1"/>
          <w:sz w:val="22"/>
          <w:highlight w:val="yellow"/>
        </w:rPr>
        <w:t>1</w:t>
      </w:r>
      <w:r w:rsidRPr="006517DD">
        <w:rPr>
          <w:rFonts w:ascii="Calibri" w:hAnsi="Calibri" w:cs="Calibri"/>
          <w:b/>
          <w:bCs/>
          <w:color w:val="000000" w:themeColor="text1"/>
          <w:sz w:val="22"/>
          <w:highlight w:val="yellow"/>
        </w:rPr>
        <w:t>:</w:t>
      </w:r>
    </w:p>
    <w:p w14:paraId="4D75EDEA" w14:textId="619E944A"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4D023080" w14:textId="45B8AE84" w:rsidR="00B318BE" w:rsidRPr="001F1C55" w:rsidRDefault="00474115" w:rsidP="00233979">
      <w:pPr>
        <w:pStyle w:val="ListParagraph"/>
        <w:numPr>
          <w:ilvl w:val="0"/>
          <w:numId w:val="16"/>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590BD877" w14:textId="28F446B8" w:rsidR="005C1306" w:rsidRPr="001F1C55" w:rsidRDefault="00EB1086" w:rsidP="00233979">
      <w:pPr>
        <w:pStyle w:val="ListParagraph"/>
        <w:numPr>
          <w:ilvl w:val="0"/>
          <w:numId w:val="16"/>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039697C1" w14:textId="1866B43B"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4AF4EDA7" w14:textId="44DCA3AE"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6091768F" w14:textId="40D33055" w:rsidR="00AB5297" w:rsidRDefault="00AB5297"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904DE" w14:paraId="21D701C5" w14:textId="77777777" w:rsidTr="008D441F">
        <w:tc>
          <w:tcPr>
            <w:tcW w:w="1680" w:type="dxa"/>
          </w:tcPr>
          <w:p w14:paraId="5A59C43C"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0CA0963"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D0DEF" w14:paraId="16FD26B4" w14:textId="77777777" w:rsidTr="008D441F">
        <w:tc>
          <w:tcPr>
            <w:tcW w:w="1680" w:type="dxa"/>
          </w:tcPr>
          <w:p w14:paraId="506B9E22" w14:textId="4EDCCD2D"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B9E67B3" w14:textId="07B827AB"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Agree with this proposal. For the value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eastAsiaTheme="minorEastAsia" w:hAnsi="Calibri" w:cs="Calibri"/>
                <w:sz w:val="22"/>
                <w:szCs w:val="22"/>
                <w:lang w:eastAsia="zh-CN"/>
              </w:rPr>
              <w:t xml:space="preserve">, our preference is </w:t>
            </w:r>
            <w:r w:rsidRPr="001F1C55">
              <w:rPr>
                <w:rFonts w:ascii="Times New Roman" w:hAnsi="Times New Roman"/>
                <w:sz w:val="22"/>
                <w:szCs w:val="22"/>
                <w:lang w:eastAsia="zh-CN"/>
              </w:rPr>
              <w:t>Alt. 1</w:t>
            </w:r>
            <w:r>
              <w:rPr>
                <w:rFonts w:ascii="Times New Roman" w:hAnsi="Times New Roman"/>
                <w:sz w:val="22"/>
                <w:szCs w:val="22"/>
                <w:lang w:eastAsia="zh-CN"/>
              </w:rPr>
              <w:t xml:space="preserve">. Because the </w:t>
            </w:r>
            <w:r w:rsidRPr="001F1C55">
              <w:rPr>
                <w:rFonts w:ascii="Times New Roman" w:hAnsi="Times New Roman"/>
                <w:color w:val="000000" w:themeColor="text1"/>
                <w:sz w:val="22"/>
                <w:szCs w:val="22"/>
              </w:rPr>
              <w:t>Step 6 c)</w:t>
            </w:r>
            <w:r>
              <w:rPr>
                <w:rFonts w:ascii="Times New Roman" w:hAnsi="Times New Roman"/>
                <w:color w:val="000000" w:themeColor="text1"/>
                <w:sz w:val="22"/>
                <w:szCs w:val="22"/>
              </w:rPr>
              <w:t xml:space="preserve"> should also be reused for re-evaluation/pre-emption and it is still open in re-evaluation and pre-emption that UE can select more Y/Y’ candidate slots when the amount of remaining Y/Y’ slots is not enough.</w:t>
            </w:r>
          </w:p>
        </w:tc>
      </w:tr>
      <w:tr w:rsidR="00FF2BBD" w14:paraId="24C42B16" w14:textId="77777777" w:rsidTr="008D441F">
        <w:tc>
          <w:tcPr>
            <w:tcW w:w="1680" w:type="dxa"/>
          </w:tcPr>
          <w:p w14:paraId="08C297B8" w14:textId="76561EF5"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C431688" w14:textId="60EE8C1F"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Since T2 is defined in the same way as in Rel-16, we do not think it is necessary to update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 xml:space="preserve">. </w:t>
            </w:r>
          </w:p>
        </w:tc>
      </w:tr>
      <w:tr w:rsidR="00FF2BBD" w14:paraId="0E515B83" w14:textId="77777777" w:rsidTr="008D441F">
        <w:tc>
          <w:tcPr>
            <w:tcW w:w="1680" w:type="dxa"/>
          </w:tcPr>
          <w:p w14:paraId="14B5B001" w14:textId="77777777" w:rsidR="00FF2BBD" w:rsidRPr="00C67F08" w:rsidRDefault="00FF2BBD" w:rsidP="00FF2BBD">
            <w:pPr>
              <w:autoSpaceDE w:val="0"/>
              <w:autoSpaceDN w:val="0"/>
              <w:jc w:val="both"/>
              <w:rPr>
                <w:rFonts w:ascii="Calibri" w:hAnsi="Calibri" w:cs="Calibri"/>
                <w:sz w:val="22"/>
              </w:rPr>
            </w:pPr>
          </w:p>
        </w:tc>
        <w:tc>
          <w:tcPr>
            <w:tcW w:w="7954" w:type="dxa"/>
          </w:tcPr>
          <w:p w14:paraId="192DD502" w14:textId="77777777" w:rsidR="00FF2BBD" w:rsidRPr="00C67F08" w:rsidRDefault="00FF2BBD" w:rsidP="00FF2BBD">
            <w:pPr>
              <w:autoSpaceDE w:val="0"/>
              <w:autoSpaceDN w:val="0"/>
              <w:jc w:val="both"/>
              <w:rPr>
                <w:rFonts w:ascii="Calibri" w:hAnsi="Calibri" w:cs="Calibri"/>
                <w:sz w:val="22"/>
              </w:rPr>
            </w:pPr>
          </w:p>
        </w:tc>
      </w:tr>
      <w:tr w:rsidR="00FF2BBD" w14:paraId="44E8F235" w14:textId="77777777" w:rsidTr="008D441F">
        <w:tc>
          <w:tcPr>
            <w:tcW w:w="1680" w:type="dxa"/>
          </w:tcPr>
          <w:p w14:paraId="62306364" w14:textId="77777777" w:rsidR="00FF2BBD" w:rsidRPr="00C67F08" w:rsidRDefault="00FF2BBD" w:rsidP="00FF2BBD">
            <w:pPr>
              <w:autoSpaceDE w:val="0"/>
              <w:autoSpaceDN w:val="0"/>
              <w:jc w:val="both"/>
              <w:rPr>
                <w:rFonts w:ascii="Calibri" w:hAnsi="Calibri" w:cs="Calibri"/>
                <w:sz w:val="22"/>
              </w:rPr>
            </w:pPr>
          </w:p>
        </w:tc>
        <w:tc>
          <w:tcPr>
            <w:tcW w:w="7954" w:type="dxa"/>
          </w:tcPr>
          <w:p w14:paraId="7561D302" w14:textId="77777777" w:rsidR="00FF2BBD" w:rsidRPr="00C67F08" w:rsidRDefault="00FF2BBD" w:rsidP="00FF2BBD">
            <w:pPr>
              <w:autoSpaceDE w:val="0"/>
              <w:autoSpaceDN w:val="0"/>
              <w:jc w:val="both"/>
              <w:rPr>
                <w:rFonts w:ascii="Calibri" w:hAnsi="Calibri" w:cs="Calibri"/>
                <w:sz w:val="22"/>
              </w:rPr>
            </w:pPr>
          </w:p>
        </w:tc>
      </w:tr>
    </w:tbl>
    <w:p w14:paraId="00F210EA" w14:textId="77777777" w:rsidR="004904DE" w:rsidRDefault="004904DE" w:rsidP="00CD608C">
      <w:pPr>
        <w:autoSpaceDE w:val="0"/>
        <w:autoSpaceDN w:val="0"/>
        <w:jc w:val="both"/>
        <w:rPr>
          <w:rFonts w:ascii="Calibri" w:hAnsi="Calibri" w:cs="Calibri"/>
          <w:color w:val="FF0000"/>
          <w:sz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26D9A8FC" w14:textId="118915FE" w:rsidR="007508E5" w:rsidRDefault="007508E5" w:rsidP="00820F36">
      <w:pPr>
        <w:pStyle w:val="Heading2"/>
      </w:pPr>
      <w:r>
        <w:t>R</w:t>
      </w:r>
      <w:r w:rsidRPr="007508E5">
        <w:t>e-evaluation/pre-emption checking for aperiodic Tx</w:t>
      </w:r>
    </w:p>
    <w:p w14:paraId="2BD6D298" w14:textId="657A0F7C" w:rsidR="007508E5" w:rsidRPr="008D2933" w:rsidRDefault="007508E5"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2E0C4AE3" w14:textId="64EB21E2" w:rsidR="002B5530" w:rsidRDefault="00E252B3"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4EB183CF" w14:textId="6CF26248" w:rsidR="00A767E0" w:rsidRDefault="00A767E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proofErr w:type="spellStart"/>
      <w:r w:rsidR="00B4341F" w:rsidRPr="00B4341F">
        <w:rPr>
          <w:rFonts w:asciiTheme="minorHAnsi" w:hAnsiTheme="minorHAnsi" w:cstheme="minorHAnsi"/>
          <w:i/>
          <w:iCs/>
          <w:sz w:val="22"/>
          <w:szCs w:val="28"/>
        </w:rPr>
        <w:t>sl-MultiReserveResource</w:t>
      </w:r>
      <w:proofErr w:type="spellEnd"/>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505C9CB9" w14:textId="6A64E304" w:rsidR="009732FB" w:rsidRPr="009732FB" w:rsidRDefault="009732FB"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01398632" w14:textId="55B65EB8"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81BC41E" w14:textId="77777777" w:rsidR="00B4341F"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706E7435" w14:textId="564113DC"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0EC2BD5B" w14:textId="1F6628C6" w:rsidR="00F033C1" w:rsidRDefault="00B4341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6B59D2A1" w14:textId="78CEB07E" w:rsidR="007508E5" w:rsidRDefault="00F033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2C55D38D" w14:textId="77777777" w:rsidR="00F5652C" w:rsidRPr="00F5652C" w:rsidRDefault="00F5652C" w:rsidP="00F5652C">
      <w:pPr>
        <w:rPr>
          <w:rFonts w:asciiTheme="minorHAnsi" w:hAnsiTheme="minorHAnsi" w:cstheme="minorHAnsi"/>
          <w:sz w:val="22"/>
          <w:szCs w:val="28"/>
        </w:rPr>
      </w:pPr>
    </w:p>
    <w:p w14:paraId="7A06611E" w14:textId="6A6DFC4E" w:rsidR="00F033C1" w:rsidRP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424F4A00" w14:textId="6D9B2880" w:rsidR="008636AA" w:rsidRDefault="00F57398"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[2/F</w:t>
      </w:r>
      <w:r w:rsidR="00765CEF">
        <w:rPr>
          <w:rFonts w:asciiTheme="minorHAnsi" w:hAnsiTheme="minorHAnsi" w:cstheme="minorHAnsi"/>
          <w:sz w:val="22"/>
          <w:szCs w:val="28"/>
        </w:rPr>
        <w:t>uturewei</w:t>
      </w:r>
      <w:r>
        <w:rPr>
          <w:rFonts w:asciiTheme="minorHAnsi" w:hAnsiTheme="minorHAnsi" w:cstheme="minorHAnsi"/>
          <w:sz w:val="22"/>
          <w:szCs w:val="28"/>
        </w:rPr>
        <w:t xml:space="preserve">], </w:t>
      </w:r>
      <w:r w:rsidR="008636AA">
        <w:rPr>
          <w:rFonts w:asciiTheme="minorHAnsi" w:hAnsiTheme="minorHAnsi" w:cstheme="minorHAnsi"/>
          <w:sz w:val="22"/>
          <w:szCs w:val="28"/>
        </w:rPr>
        <w:t>[7/LGE]</w:t>
      </w:r>
      <w:r w:rsidR="00112BBA">
        <w:rPr>
          <w:rFonts w:asciiTheme="minorHAnsi" w:hAnsiTheme="minorHAnsi" w:cstheme="minorHAnsi"/>
          <w:sz w:val="22"/>
          <w:szCs w:val="28"/>
        </w:rPr>
        <w:t xml:space="preserve">, </w:t>
      </w:r>
      <w:r w:rsidR="00B3443C">
        <w:rPr>
          <w:rFonts w:asciiTheme="minorHAnsi" w:hAnsiTheme="minorHAnsi" w:cstheme="minorHAnsi"/>
          <w:sz w:val="22"/>
          <w:szCs w:val="28"/>
        </w:rPr>
        <w:t>[10/Samsung]</w:t>
      </w:r>
      <w:r w:rsidR="00E0385B">
        <w:rPr>
          <w:rFonts w:asciiTheme="minorHAnsi" w:hAnsiTheme="minorHAnsi" w:cstheme="minorHAnsi"/>
          <w:sz w:val="22"/>
          <w:szCs w:val="28"/>
        </w:rPr>
        <w:t>, [17/Intel]</w:t>
      </w:r>
      <w:r w:rsidR="003E1F23">
        <w:rPr>
          <w:rFonts w:asciiTheme="minorHAnsi" w:hAnsiTheme="minorHAnsi" w:cstheme="minorHAnsi"/>
          <w:sz w:val="22"/>
          <w:szCs w:val="28"/>
        </w:rPr>
        <w:t>, [19/ZTE, Sanechips]</w:t>
      </w:r>
    </w:p>
    <w:p w14:paraId="65BCEC48" w14:textId="09EF9E0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proofErr w:type="spellStart"/>
      <w:r w:rsidRPr="00B4341F">
        <w:rPr>
          <w:rFonts w:asciiTheme="minorHAnsi" w:hAnsiTheme="minorHAnsi" w:cstheme="minorHAnsi"/>
          <w:i/>
          <w:iCs/>
          <w:sz w:val="22"/>
          <w:szCs w:val="28"/>
        </w:rPr>
        <w:t>sl-MultiReserveResource</w:t>
      </w:r>
      <w:proofErr w:type="spellEnd"/>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568777D3" w14:textId="260CC194" w:rsidR="00B3443C" w:rsidRDefault="00B3443C"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lastRenderedPageBreak/>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0A2E32D8" w14:textId="7DB6527D"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1BC1702F"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6F96F5F" w14:textId="41A8C7E7" w:rsidR="002B5530" w:rsidRDefault="00112BBA"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0A32877A" w14:textId="0A29DE76" w:rsidR="002B5530" w:rsidRPr="00F5652C" w:rsidRDefault="002B5530" w:rsidP="00F5652C">
      <w:pPr>
        <w:rPr>
          <w:rFonts w:asciiTheme="minorHAnsi" w:hAnsiTheme="minorHAnsi" w:cstheme="minorHAnsi"/>
          <w:sz w:val="22"/>
          <w:szCs w:val="28"/>
        </w:rPr>
      </w:pPr>
    </w:p>
    <w:p w14:paraId="100A7049" w14:textId="741596FB" w:rsid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6654AAD1" w14:textId="0268A53D"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309443F" w14:textId="33615920" w:rsidR="00B3443C" w:rsidRPr="00B3443C" w:rsidRDefault="00B3443C" w:rsidP="00233979">
      <w:pPr>
        <w:pStyle w:val="ListParagraph"/>
        <w:numPr>
          <w:ilvl w:val="1"/>
          <w:numId w:val="44"/>
        </w:numPr>
        <w:ind w:leftChars="0"/>
        <w:rPr>
          <w:rFonts w:asciiTheme="minorHAnsi" w:hAnsiTheme="minorHAnsi" w:cstheme="minorHAnsi"/>
          <w:bCs/>
          <w:sz w:val="24"/>
          <w:szCs w:val="32"/>
        </w:rPr>
      </w:pPr>
      <w:r w:rsidRPr="00B3443C">
        <w:rPr>
          <w:rFonts w:asciiTheme="minorHAnsi" w:hAnsiTheme="minorHAnsi" w:cstheme="minorHAnsi"/>
          <w:bCs/>
          <w:sz w:val="22"/>
          <w:szCs w:val="28"/>
        </w:rPr>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4C770BA" w14:textId="526B2222"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15E8FE96" w14:textId="79E36C8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267B8BDF" w14:textId="6CA6EF76"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5B3D6AFE" w14:textId="77777777" w:rsidR="007814D4" w:rsidRPr="007814D4" w:rsidRDefault="007814D4" w:rsidP="007814D4">
      <w:pPr>
        <w:rPr>
          <w:rFonts w:asciiTheme="minorHAnsi" w:hAnsiTheme="minorHAnsi" w:cstheme="minorHAnsi"/>
          <w:sz w:val="22"/>
          <w:szCs w:val="28"/>
        </w:rPr>
      </w:pPr>
    </w:p>
    <w:p w14:paraId="5FBFCF7E" w14:textId="096ACEF9" w:rsidR="007814D4" w:rsidRDefault="007814D4"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C87FA86" w14:textId="6684A8D9" w:rsidR="007814D4" w:rsidRDefault="007814D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[12/DCM]</w:t>
      </w:r>
    </w:p>
    <w:p w14:paraId="67A2DA24" w14:textId="5B31B3D2" w:rsidR="007814D4" w:rsidRPr="009F4C20" w:rsidRDefault="009F4C20" w:rsidP="00233979">
      <w:pPr>
        <w:pStyle w:val="ListParagraph"/>
        <w:numPr>
          <w:ilvl w:val="1"/>
          <w:numId w:val="44"/>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6D9793C2" w14:textId="56C491AC" w:rsidR="007814D4"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4E155916" w14:textId="3A05221F" w:rsidR="009F4C20" w:rsidRPr="009F4C20"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531D7322" w14:textId="77777777" w:rsidR="007508E5" w:rsidRPr="007508E5" w:rsidRDefault="007508E5" w:rsidP="007508E5">
      <w:pPr>
        <w:rPr>
          <w:lang w:eastAsia="x-none"/>
        </w:rPr>
      </w:pPr>
    </w:p>
    <w:p w14:paraId="52E0DC85" w14:textId="14588F99" w:rsidR="007508E5" w:rsidRDefault="007508E5" w:rsidP="00820F36">
      <w:pPr>
        <w:pStyle w:val="Heading2"/>
      </w:pPr>
      <w:r>
        <w:t>S</w:t>
      </w:r>
      <w:r w:rsidRPr="007508E5">
        <w:t>election/reporting of subset of candidate resources within RX-UE's SL DRX active time</w:t>
      </w:r>
    </w:p>
    <w:p w14:paraId="5D34432E" w14:textId="0EC78D34" w:rsidR="00FE555C" w:rsidRDefault="00FE555C"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9021780" w14:textId="2DD2CC7C"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204C5089"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B3CF94A" w14:textId="566E5E3D" w:rsidR="00FE555C" w:rsidRPr="00FE555C" w:rsidRDefault="00FE555C"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3BC58397" w14:textId="1C9C1777" w:rsidR="007E1E1B"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5A6B5CD8" w14:textId="7EA1929D" w:rsidR="00991A78" w:rsidRDefault="00754719"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5B4D7145" w14:textId="739C6DF7" w:rsidR="00991A78" w:rsidRDefault="00991A78"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53338E8C" w14:textId="1C62937A" w:rsidR="00991A78" w:rsidRPr="00EC1F11" w:rsidRDefault="005036F8"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732628CD" w14:textId="34838627" w:rsidR="00375AC2" w:rsidRPr="008D2933"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19F82900" w14:textId="0AFB7DA1" w:rsidR="00375AC2" w:rsidRPr="00EC1F11" w:rsidRDefault="00EC1F11" w:rsidP="00233979">
      <w:pPr>
        <w:pStyle w:val="ListParagraph"/>
        <w:numPr>
          <w:ilvl w:val="1"/>
          <w:numId w:val="44"/>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3D925FA6" w14:textId="77777777" w:rsidR="00D22752" w:rsidRPr="00D22752" w:rsidRDefault="00D22752" w:rsidP="00233979">
      <w:pPr>
        <w:pStyle w:val="ListParagraph"/>
        <w:numPr>
          <w:ilvl w:val="1"/>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6049A776" w14:textId="38D07444" w:rsidR="00375AC2" w:rsidRPr="00D22752" w:rsidRDefault="00D22752" w:rsidP="00233979">
      <w:pPr>
        <w:pStyle w:val="ListParagraph"/>
        <w:numPr>
          <w:ilvl w:val="2"/>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17634CFC" w14:textId="2CC503A1" w:rsidR="00991A78" w:rsidRPr="008D2933" w:rsidRDefault="00991A78"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6A5FEBE4" w14:textId="057D160A" w:rsidR="00CF67F4" w:rsidRPr="00317B6D" w:rsidRDefault="00CF67F4" w:rsidP="00233979">
      <w:pPr>
        <w:pStyle w:val="ListParagraph"/>
        <w:numPr>
          <w:ilvl w:val="1"/>
          <w:numId w:val="44"/>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proofErr w:type="spellStart"/>
      <w:r w:rsidR="00A57E60" w:rsidRPr="00B64DE9">
        <w:rPr>
          <w:rFonts w:asciiTheme="minorHAnsi" w:hAnsiTheme="minorHAnsi" w:cstheme="minorHAnsi"/>
          <w:i/>
          <w:iCs/>
          <w:color w:val="000000" w:themeColor="text1"/>
          <w:sz w:val="22"/>
          <w:szCs w:val="28"/>
        </w:rPr>
        <w:t>sl-TxPercentageList</w:t>
      </w:r>
      <w:proofErr w:type="spellEnd"/>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within the DRX 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2AC31E3A" w14:textId="7CEFB558" w:rsidR="00CC4924" w:rsidRPr="00317B6D"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w:t>
      </w:r>
      <w:proofErr w:type="spellStart"/>
      <w:r w:rsidRPr="00317B6D">
        <w:rPr>
          <w:rFonts w:asciiTheme="minorHAnsi" w:hAnsiTheme="minorHAnsi" w:cstheme="minorHAnsi"/>
          <w:color w:val="000000" w:themeColor="text1"/>
          <w:sz w:val="22"/>
          <w:szCs w:val="28"/>
        </w:rPr>
        <w:t>HiSi</w:t>
      </w:r>
      <w:proofErr w:type="spellEnd"/>
      <w:r w:rsidRPr="00317B6D">
        <w:rPr>
          <w:rFonts w:asciiTheme="minorHAnsi" w:hAnsiTheme="minorHAnsi" w:cstheme="minorHAnsi"/>
          <w:color w:val="000000" w:themeColor="text1"/>
          <w:sz w:val="22"/>
          <w:szCs w:val="28"/>
        </w:rPr>
        <w:t xml:space="preserve">],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[10/Samsung]</w:t>
      </w:r>
    </w:p>
    <w:p w14:paraId="531A337C" w14:textId="61425CA1" w:rsidR="00CF67F4" w:rsidRPr="00317B6D" w:rsidRDefault="00CF67F4"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68DBF373" w14:textId="6D0F2F06" w:rsidR="00CC4924" w:rsidRPr="00317B6D" w:rsidRDefault="00CC4924"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113810CC" w14:textId="6CA74A58" w:rsidR="00375AC2" w:rsidRPr="00317B6D" w:rsidRDefault="00375AC2"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2EE92E8A" w14:textId="2958DB1E" w:rsidR="00375AC2" w:rsidRPr="00317B6D" w:rsidRDefault="00AB310B" w:rsidP="00233979">
      <w:pPr>
        <w:pStyle w:val="ListParagraph"/>
        <w:numPr>
          <w:ilvl w:val="3"/>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8A7191B" w14:textId="2CF430A8" w:rsidR="009B22BF" w:rsidRPr="00317B6D" w:rsidRDefault="00087466"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applied for the candidate resources within the indicated RX UE(s)’ active time.  Up to configured value, RSRP threshold is increased within Rx UE's active time. If not enough, outside of Rx UE's active time should be used as the second step.</w:t>
      </w:r>
    </w:p>
    <w:p w14:paraId="50DAD4A1" w14:textId="11318056" w:rsidR="00087466" w:rsidRPr="00317B6D" w:rsidRDefault="009B22BF"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7D43AA92" w14:textId="61A685B3" w:rsidR="00177450" w:rsidRPr="00317B6D" w:rsidRDefault="00177450"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317B6D">
        <w:rPr>
          <w:rFonts w:asciiTheme="minorHAnsi" w:hAnsiTheme="minorHAnsi" w:cstheme="minorHAnsi"/>
          <w:sz w:val="22"/>
          <w:szCs w:val="28"/>
        </w:rPr>
        <w:t>subset</w:t>
      </w:r>
      <w:proofErr w:type="gramEnd"/>
      <w:r w:rsidRPr="00317B6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4C6414DE" w14:textId="57CB227E" w:rsidR="00B73EF1" w:rsidRPr="00317B6D" w:rsidRDefault="00B73EF1"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2F55709E" w14:textId="0089513F" w:rsidR="006E1ADC" w:rsidRPr="00317B6D" w:rsidRDefault="006E1ADC"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5: </w:t>
      </w:r>
      <w:bookmarkStart w:id="13" w:name="_Hlk93427039"/>
      <w:r w:rsidRPr="00317B6D">
        <w:rPr>
          <w:rFonts w:asciiTheme="minorHAnsi" w:hAnsiTheme="minorHAnsi" w:cstheme="minorHAnsi"/>
          <w:sz w:val="22"/>
          <w:szCs w:val="28"/>
        </w:rPr>
        <w:t>A standalone/dedicated resource exclusion procedure is performed on the subset of candidate resources that are within the DRX active time of Rx-UE. The remaining resources are reported separately to MAC layer.</w:t>
      </w:r>
      <w:bookmarkEnd w:id="13"/>
    </w:p>
    <w:p w14:paraId="2EFE8946" w14:textId="6771CF7A" w:rsidR="006E1ADC" w:rsidRPr="00317B6D" w:rsidRDefault="006E1ADC"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442B9757" w14:textId="14A1A2C0" w:rsidR="006B13DA" w:rsidRPr="00317B6D" w:rsidRDefault="006B13DA"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17ED4A3D" w14:textId="425FDD2A" w:rsidR="006B13DA" w:rsidRPr="00317B6D" w:rsidRDefault="006B13DA"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1B0B003E" w14:textId="3D27F109" w:rsidR="00732C92" w:rsidRDefault="00732C92"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B548B81" w14:textId="046CCFB2" w:rsidR="00D5209E" w:rsidRDefault="00D5209E"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[29/E///]</w:t>
      </w:r>
    </w:p>
    <w:p w14:paraId="261FD361" w14:textId="3F091BA5" w:rsidR="00754719" w:rsidRPr="008D2933" w:rsidRDefault="0075471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0C9B429D" w14:textId="5301B1ED" w:rsidR="00754719"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63334022" w14:textId="77777777" w:rsidR="007508E5" w:rsidRPr="007508E5" w:rsidRDefault="007508E5" w:rsidP="007508E5">
      <w:pPr>
        <w:rPr>
          <w:lang w:eastAsia="x-none"/>
        </w:rPr>
      </w:pPr>
    </w:p>
    <w:p w14:paraId="0D10E4DE" w14:textId="3DA14DF0"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 xml:space="preserve">(may need to jointly consider SL </w:t>
      </w:r>
      <w:r w:rsidR="000B5C41" w:rsidRPr="00562B78">
        <w:rPr>
          <w:color w:val="000000" w:themeColor="text1"/>
        </w:rPr>
        <w:lastRenderedPageBreak/>
        <w:t>DRX)</w:t>
      </w:r>
    </w:p>
    <w:p w14:paraId="5A9CCCE8" w14:textId="521B5888" w:rsidR="00515189"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Option 1,2,3: SL RSSI is measured for slots in which the UE performs partial sensing and PSCCH/PSSCH reception over a SL CBR measurement window defined in Rel-16. The calculation of 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6BA91628" w14:textId="10A1DC24"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58DB3A5C" w14:textId="7A8BF974" w:rsidR="00515189" w:rsidRPr="00F24EC7" w:rsidRDefault="00984EF3"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F2A3782" w14:textId="4D3D1EC9" w:rsidR="00515189" w:rsidRPr="00E252B3" w:rsidRDefault="00515189"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72AC166F" w14:textId="5695C582"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4EE5A446" w14:textId="167B4B7D" w:rsidR="00F24EC7" w:rsidRPr="00F24EC7"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411FD046" w14:textId="3CD2DA97" w:rsidR="00F24EC7" w:rsidRPr="00E252B3" w:rsidRDefault="00F24EC7"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765CEF">
        <w:rPr>
          <w:rFonts w:asciiTheme="minorHAnsi" w:hAnsiTheme="minorHAnsi" w:cstheme="minorHAnsi"/>
          <w:color w:val="000000" w:themeColor="text1"/>
          <w:sz w:val="22"/>
          <w:szCs w:val="28"/>
        </w:rPr>
        <w:t>vivo simulation results showed performance gain over Option 4</w:t>
      </w:r>
    </w:p>
    <w:p w14:paraId="7C85EA43" w14:textId="3683FC40"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38790E91" w14:textId="68F528A5" w:rsidR="00F24EC7" w:rsidRPr="00F24EC7" w:rsidRDefault="00680983" w:rsidP="00233979">
      <w:pPr>
        <w:pStyle w:val="ListParagraph"/>
        <w:numPr>
          <w:ilvl w:val="2"/>
          <w:numId w:val="44"/>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F49EFCD" w14:textId="4A645FD7" w:rsidR="00F24EC7" w:rsidRPr="00E252B3" w:rsidRDefault="00F24EC7" w:rsidP="00233979">
      <w:pPr>
        <w:pStyle w:val="ListParagraph"/>
        <w:numPr>
          <w:ilvl w:val="2"/>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072796C8" w14:textId="4C3137B5" w:rsidR="00515189" w:rsidRPr="008D2933"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14D02A5C" w14:textId="15E7867E"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The UE is not required to measure CBR</w:t>
      </w:r>
    </w:p>
    <w:p w14:paraId="10F5CBA3" w14:textId="79BD2ABC"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0706AB6C" w14:textId="443848E5" w:rsidR="00F24EC7" w:rsidRDefault="00F24EC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4091F93E" w14:textId="0070EB7C" w:rsidR="00515189" w:rsidRDefault="00515189"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3B138EE0" w14:textId="0FD6DDEA" w:rsidR="00515189" w:rsidRPr="00972FC2" w:rsidRDefault="00765CEF" w:rsidP="00233979">
      <w:pPr>
        <w:pStyle w:val="ListParagraph"/>
        <w:numPr>
          <w:ilvl w:val="3"/>
          <w:numId w:val="44"/>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BFB6A3D" w14:textId="77777777" w:rsidR="00515189" w:rsidRPr="007508E5" w:rsidRDefault="00515189" w:rsidP="007508E5">
      <w:pPr>
        <w:rPr>
          <w:lang w:eastAsia="x-none"/>
        </w:rPr>
      </w:pPr>
    </w:p>
    <w:p w14:paraId="0C75C0BB" w14:textId="778F9A12" w:rsidR="007508E5" w:rsidRDefault="007508E5" w:rsidP="00820F36">
      <w:pPr>
        <w:pStyle w:val="Heading2"/>
      </w:pPr>
      <w:r w:rsidRPr="007508E5">
        <w:t>CPS monitoring window for aperiodic Tx when UE performs at least CPS</w:t>
      </w:r>
    </w:p>
    <w:p w14:paraId="327BC754" w14:textId="75518488" w:rsidR="007508E5" w:rsidRPr="008D2933" w:rsidRDefault="00C0450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519ABFED" w14:textId="33CBBABE" w:rsidR="007508E5"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 xml:space="preserve">],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CB84827" w14:textId="2452B13C" w:rsidR="007508E5" w:rsidRDefault="007508E5" w:rsidP="007508E5">
      <w:pPr>
        <w:rPr>
          <w:lang w:eastAsia="x-none"/>
        </w:rPr>
      </w:pPr>
    </w:p>
    <w:p w14:paraId="5016F8B5" w14:textId="406809FD" w:rsidR="00834623" w:rsidRPr="00834623" w:rsidRDefault="0083462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1C500AC7" w14:textId="65AD0FA9"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7ABFD67" w14:textId="20845F02"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X = 0: </w:t>
      </w:r>
      <w:r w:rsidR="00E80E70">
        <w:rPr>
          <w:rFonts w:asciiTheme="minorHAnsi" w:hAnsiTheme="minorHAnsi" w:cstheme="minorHAnsi"/>
          <w:sz w:val="22"/>
          <w:szCs w:val="28"/>
        </w:rPr>
        <w:t xml:space="preserve">[6/CATT, GH], </w:t>
      </w:r>
      <w:r w:rsidR="00E517F8">
        <w:rPr>
          <w:rFonts w:asciiTheme="minorHAnsi" w:hAnsiTheme="minorHAnsi" w:cstheme="minorHAnsi"/>
          <w:sz w:val="22"/>
          <w:szCs w:val="28"/>
        </w:rPr>
        <w:t>[10/Samsung]</w:t>
      </w:r>
      <w:r w:rsidR="006A5D27">
        <w:rPr>
          <w:rFonts w:asciiTheme="minorHAnsi" w:hAnsiTheme="minorHAnsi" w:cstheme="minorHAnsi"/>
          <w:sz w:val="22"/>
          <w:szCs w:val="28"/>
        </w:rPr>
        <w:t xml:space="preserve">, </w:t>
      </w:r>
      <w:r w:rsidR="008233DF">
        <w:rPr>
          <w:rFonts w:asciiTheme="minorHAnsi" w:hAnsiTheme="minorHAnsi" w:cstheme="minorHAnsi"/>
          <w:sz w:val="22"/>
          <w:szCs w:val="28"/>
        </w:rPr>
        <w:t xml:space="preserve">[19/ZTE, Sanechips], </w:t>
      </w:r>
      <w:r w:rsidR="006A5D27">
        <w:rPr>
          <w:rFonts w:asciiTheme="minorHAnsi" w:hAnsiTheme="minorHAnsi" w:cstheme="minorHAnsi"/>
          <w:sz w:val="22"/>
          <w:szCs w:val="28"/>
        </w:rPr>
        <w:t>[29/E///]</w:t>
      </w:r>
    </w:p>
    <w:p w14:paraId="6E964C81" w14:textId="2D4A2598"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1FA5A2C6" w14:textId="7AAEE3F6"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4751FDD9" w14:textId="667E5580" w:rsidR="0018405C" w:rsidRDefault="00E80E7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13662144" w14:textId="77777777" w:rsidR="00834623" w:rsidRPr="007508E5" w:rsidRDefault="00834623" w:rsidP="007508E5">
      <w:pPr>
        <w:rPr>
          <w:lang w:eastAsia="x-none"/>
        </w:rPr>
      </w:pPr>
    </w:p>
    <w:p w14:paraId="0DC969A3" w14:textId="35FCAE70"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w:t>
      </w:r>
      <w:r w:rsidRPr="007508E5">
        <w:lastRenderedPageBreak/>
        <w:t>for another TB disabled</w:t>
      </w:r>
    </w:p>
    <w:p w14:paraId="07E4B9EF" w14:textId="770BE95A"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14E77899" w14:textId="0FC48561" w:rsidR="005E58B5" w:rsidRDefault="00B049F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 xml:space="preserve">[3/HW, </w:t>
      </w:r>
      <w:proofErr w:type="spellStart"/>
      <w:r w:rsidR="00E252B3" w:rsidRPr="002E0A4B">
        <w:rPr>
          <w:rFonts w:asciiTheme="minorHAnsi" w:hAnsiTheme="minorHAnsi" w:cstheme="minorHAnsi"/>
          <w:color w:val="000000" w:themeColor="text1"/>
          <w:sz w:val="22"/>
          <w:szCs w:val="28"/>
        </w:rPr>
        <w:t>HiSi</w:t>
      </w:r>
      <w:proofErr w:type="spellEnd"/>
      <w:r w:rsidR="00E252B3" w:rsidRPr="002E0A4B">
        <w:rPr>
          <w:rFonts w:asciiTheme="minorHAnsi" w:hAnsiTheme="minorHAnsi" w:cstheme="minorHAnsi"/>
          <w:color w:val="000000" w:themeColor="text1"/>
          <w:sz w:val="22"/>
          <w:szCs w:val="28"/>
        </w:rPr>
        <w:t>]</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6CBDBD7E" w14:textId="0BCE5918" w:rsidR="007508E5" w:rsidRPr="00003478" w:rsidRDefault="007508E5" w:rsidP="00233979">
      <w:pPr>
        <w:pStyle w:val="ListParagraph"/>
        <w:numPr>
          <w:ilvl w:val="1"/>
          <w:numId w:val="44"/>
        </w:numPr>
        <w:ind w:leftChars="0"/>
        <w:rPr>
          <w:rFonts w:asciiTheme="minorHAnsi" w:hAnsiTheme="minorHAnsi" w:cstheme="minorHAnsi"/>
          <w:sz w:val="22"/>
          <w:szCs w:val="28"/>
        </w:rPr>
      </w:pPr>
      <w:r w:rsidRPr="00003478">
        <w:rPr>
          <w:rFonts w:asciiTheme="minorHAnsi" w:hAnsiTheme="minorHAnsi" w:cstheme="minorHAnsi"/>
          <w:sz w:val="22"/>
          <w:szCs w:val="28"/>
        </w:rPr>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proofErr w:type="spellStart"/>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proofErr w:type="spellEnd"/>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61C5D7C4" w14:textId="1A4E022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4F5A36D5" w14:textId="3E3C8C66" w:rsidR="00E570E4" w:rsidRDefault="00E570E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7DF35F0E" w14:textId="49F00642" w:rsidR="007508E5"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407B447C" w14:textId="53048295" w:rsidR="009A186E" w:rsidRPr="001E50C7" w:rsidRDefault="009A186E"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proofErr w:type="gramStart"/>
      <w:r w:rsidRPr="00D83186">
        <w:rPr>
          <w:rFonts w:asciiTheme="minorHAnsi" w:hAnsiTheme="minorHAnsi" w:cstheme="minorHAnsi"/>
          <w:b/>
          <w:bCs/>
          <w:i/>
          <w:iCs/>
          <w:sz w:val="22"/>
          <w:szCs w:val="22"/>
        </w:rPr>
        <w:t>max(</w:t>
      </w:r>
      <w:proofErr w:type="gramEnd"/>
      <w:r w:rsidRPr="00D83186">
        <w:rPr>
          <w:rFonts w:asciiTheme="minorHAnsi" w:hAnsiTheme="minorHAnsi" w:cstheme="minorHAnsi"/>
          <w:b/>
          <w:bCs/>
          <w:i/>
          <w:iCs/>
          <w:sz w:val="22"/>
          <w:szCs w:val="22"/>
        </w:rPr>
        <w:t>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7DF88F7D" w14:textId="34339B06" w:rsidR="009A186E" w:rsidRPr="00D83186" w:rsidRDefault="009A186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39BCBF5A" w14:textId="77777777" w:rsidR="007508E5" w:rsidRPr="007508E5" w:rsidRDefault="007508E5" w:rsidP="007508E5">
      <w:pPr>
        <w:rPr>
          <w:lang w:eastAsia="x-none"/>
        </w:rPr>
      </w:pPr>
    </w:p>
    <w:p w14:paraId="0D320136" w14:textId="64A9D72A"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0A1631EF" w14:textId="4F9BFAB5" w:rsidR="007E1BB9" w:rsidRPr="00940919" w:rsidRDefault="007E1BB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10864C22" w14:textId="3E514804" w:rsidR="007E1BB9" w:rsidRPr="00302701" w:rsidRDefault="007E1BB9"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1AEDEE3A" w14:textId="0A95F87B" w:rsidR="002860A1" w:rsidRPr="00940919" w:rsidRDefault="0094091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0DC0FF74" w14:textId="3415E293" w:rsidR="007E1BB9" w:rsidRDefault="00F2092F"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76F543AF" w14:textId="293D3D4F" w:rsidR="007E1BB9" w:rsidRDefault="00F2092F"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7591C9F1" w14:textId="0FC82F08" w:rsidR="002E0A4B" w:rsidRDefault="002E0A4B"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4D8EF74" w14:textId="2C0FF0B6" w:rsidR="002860A1" w:rsidRPr="002E0A4B"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 xml:space="preserve">/HW,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p>
    <w:p w14:paraId="716A534D" w14:textId="566A7244" w:rsidR="002860A1" w:rsidRPr="0032118C" w:rsidRDefault="002860A1" w:rsidP="00233979">
      <w:pPr>
        <w:pStyle w:val="ListParagraph"/>
        <w:numPr>
          <w:ilvl w:val="1"/>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170AA0C5" w14:textId="77777777" w:rsidR="002860A1" w:rsidRPr="0032118C"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0D5E4C27" w14:textId="226D5343" w:rsidR="002860A1" w:rsidRPr="00CF66C0" w:rsidRDefault="00CF66C0"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proofErr w:type="spellStart"/>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proofErr w:type="spellStart"/>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346DB639" w14:textId="71C7E3C0" w:rsidR="009E0EB8" w:rsidRPr="00940919" w:rsidRDefault="009E0EB8"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397383D1" w14:textId="115DB0DA" w:rsidR="002860A1" w:rsidRPr="006B315D" w:rsidRDefault="00A81E1B" w:rsidP="00233979">
      <w:pPr>
        <w:pStyle w:val="ListParagraph"/>
        <w:numPr>
          <w:ilvl w:val="1"/>
          <w:numId w:val="44"/>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3CC3E4F1" w14:textId="14D1188A" w:rsidR="00830853" w:rsidRPr="00830853" w:rsidRDefault="00830853" w:rsidP="00233979">
      <w:pPr>
        <w:pStyle w:val="ListParagraph"/>
        <w:numPr>
          <w:ilvl w:val="0"/>
          <w:numId w:val="44"/>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08189829" w14:textId="62F4003D" w:rsidR="00830853" w:rsidRPr="00830853" w:rsidRDefault="00830853"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257453BE" w14:textId="69B60241" w:rsidR="002860A1" w:rsidRPr="005950C4" w:rsidRDefault="00C0594D" w:rsidP="00233979">
      <w:pPr>
        <w:pStyle w:val="ListParagraph"/>
        <w:numPr>
          <w:ilvl w:val="1"/>
          <w:numId w:val="44"/>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w:t>
      </w:r>
      <w:r w:rsidRPr="00C0594D">
        <w:rPr>
          <w:rFonts w:asciiTheme="minorHAnsi" w:hAnsiTheme="minorHAnsi" w:cstheme="minorHAnsi"/>
          <w:sz w:val="22"/>
          <w:szCs w:val="28"/>
        </w:rPr>
        <w:lastRenderedPageBreak/>
        <w:t xml:space="preserve">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62B05D78" w14:textId="77777777" w:rsidR="001D516D" w:rsidRPr="001D516D" w:rsidRDefault="001D516D" w:rsidP="001D516D">
      <w:pPr>
        <w:rPr>
          <w:lang w:eastAsia="x-none"/>
        </w:rPr>
      </w:pPr>
    </w:p>
    <w:p w14:paraId="5720689C" w14:textId="3D9A8CD9" w:rsidR="001D516D" w:rsidRDefault="001D516D" w:rsidP="00820F36">
      <w:pPr>
        <w:pStyle w:val="Heading2"/>
      </w:pPr>
      <w:r w:rsidRPr="001D516D">
        <w:t>Re-evaluation and pre-emption checking after random selection</w:t>
      </w:r>
    </w:p>
    <w:p w14:paraId="79758568" w14:textId="7E5017E1" w:rsidR="001D516D"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77756D52" w14:textId="5C31C72D" w:rsidR="00D103D1" w:rsidRDefault="00D103D1" w:rsidP="00233979">
      <w:pPr>
        <w:pStyle w:val="ListParagraph"/>
        <w:numPr>
          <w:ilvl w:val="1"/>
          <w:numId w:val="44"/>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680A6259" w14:textId="77777777" w:rsidR="00327D5B" w:rsidRDefault="002860A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5191F6D0" w14:textId="36153AFD" w:rsidR="002860A1"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784BCF2" w14:textId="64785DAE" w:rsidR="00327D5B"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3CE4E1DD" w14:textId="4B167E46" w:rsidR="00A81E1B" w:rsidRDefault="00A81E1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38F72EA7" w14:textId="6DDD6E5A" w:rsidR="00A81E1B" w:rsidRDefault="00A81E1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35989E76" w14:textId="2CD88ADD" w:rsidR="00D103D1"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3CB5DDE5" w14:textId="53A07791" w:rsidR="002860A1" w:rsidRDefault="002860A1" w:rsidP="00233979">
      <w:pPr>
        <w:pStyle w:val="ListParagraph"/>
        <w:numPr>
          <w:ilvl w:val="1"/>
          <w:numId w:val="44"/>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 xml:space="preserve">/HW, </w:t>
      </w:r>
      <w:proofErr w:type="spellStart"/>
      <w:r w:rsidRPr="00E252B3">
        <w:rPr>
          <w:rFonts w:asciiTheme="minorHAnsi" w:hAnsiTheme="minorHAnsi" w:cstheme="minorHAnsi"/>
          <w:color w:val="000000" w:themeColor="text1"/>
          <w:sz w:val="22"/>
          <w:szCs w:val="28"/>
        </w:rPr>
        <w:t>HiSi</w:t>
      </w:r>
      <w:proofErr w:type="spellEnd"/>
      <w:r w:rsidRPr="00E252B3">
        <w:rPr>
          <w:rFonts w:asciiTheme="minorHAnsi" w:hAnsiTheme="minorHAnsi" w:cstheme="minorHAnsi"/>
          <w:color w:val="000000" w:themeColor="text1"/>
          <w:sz w:val="22"/>
          <w:szCs w:val="28"/>
        </w:rPr>
        <w:t>]</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F0E51F" w14:textId="083A0B08" w:rsidR="00D103D1" w:rsidRDefault="00D103D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power saving</w:t>
      </w:r>
    </w:p>
    <w:p w14:paraId="6D1A3C65" w14:textId="77777777" w:rsidR="001D516D" w:rsidRPr="001D516D" w:rsidRDefault="001D516D" w:rsidP="001D516D">
      <w:pPr>
        <w:rPr>
          <w:lang w:eastAsia="x-none"/>
        </w:rPr>
      </w:pPr>
    </w:p>
    <w:p w14:paraId="25CDF831" w14:textId="35A541C4"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7B445A84" w14:textId="28581A49"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5BB47867" w14:textId="098CACCC" w:rsidR="00C30542" w:rsidRDefault="00A43E60"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085173DD" w14:textId="49B8F50B"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4B57AE2" w14:textId="4A012EE8" w:rsidR="00C30542" w:rsidRPr="008D2933" w:rsidRDefault="00C30542"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5B1E5177" w14:textId="279EF5D8"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xml:space="preserve">, [21/Lenovo, </w:t>
      </w:r>
      <w:proofErr w:type="spellStart"/>
      <w:r w:rsidR="00DA110D">
        <w:rPr>
          <w:rFonts w:asciiTheme="minorHAnsi" w:hAnsiTheme="minorHAnsi" w:cstheme="minorHAnsi"/>
          <w:sz w:val="22"/>
          <w:szCs w:val="28"/>
        </w:rPr>
        <w:t>MotM</w:t>
      </w:r>
      <w:proofErr w:type="spellEnd"/>
      <w:r w:rsidR="00DA110D">
        <w:rPr>
          <w:rFonts w:asciiTheme="minorHAnsi" w:hAnsiTheme="minorHAnsi" w:cstheme="minorHAnsi"/>
          <w:sz w:val="22"/>
          <w:szCs w:val="28"/>
        </w:rPr>
        <w:t>]</w:t>
      </w:r>
    </w:p>
    <w:p w14:paraId="0A4FDADC" w14:textId="510DFBD4" w:rsidR="000644B6" w:rsidRDefault="000644B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Scheme:</w:t>
      </w:r>
    </w:p>
    <w:p w14:paraId="2082E336" w14:textId="3C879A96"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35D80D6B" w14:textId="19641D49"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30C4431A" w14:textId="7C4C10D2" w:rsidR="000644B6" w:rsidRP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5138199A" w14:textId="4F1CB228"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1AEB8B5D" w14:textId="53D95806"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5412C608" w14:textId="2CE455A5"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1FD8DCB7" w14:textId="77777777" w:rsidR="001D516D" w:rsidRPr="001D516D" w:rsidRDefault="001D516D" w:rsidP="001D516D">
      <w:pPr>
        <w:rPr>
          <w:lang w:eastAsia="x-none"/>
        </w:rPr>
      </w:pPr>
    </w:p>
    <w:p w14:paraId="41BD1F56" w14:textId="61918985"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6C33479E" w14:textId="5B209E57" w:rsidR="001D516D"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66EFE956" w14:textId="2F39E073"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5A64595E" w14:textId="1E898BC6" w:rsidR="007124CC" w:rsidRPr="008D2933" w:rsidRDefault="007124CC"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2A524960" w14:textId="02D87F78" w:rsidR="00E477BA"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 xml:space="preserve">/HW, </w:t>
      </w:r>
      <w:proofErr w:type="spellStart"/>
      <w:r w:rsidR="00685CFB">
        <w:rPr>
          <w:rFonts w:asciiTheme="minorHAnsi" w:hAnsiTheme="minorHAnsi" w:cstheme="minorHAnsi"/>
          <w:sz w:val="22"/>
          <w:szCs w:val="28"/>
        </w:rPr>
        <w:t>HiSi</w:t>
      </w:r>
      <w:proofErr w:type="spellEnd"/>
      <w:r w:rsidR="00685CFB">
        <w:rPr>
          <w:rFonts w:asciiTheme="minorHAnsi" w:hAnsiTheme="minorHAnsi" w:cstheme="minorHAnsi"/>
          <w:sz w:val="22"/>
          <w:szCs w:val="28"/>
        </w:rPr>
        <w:t>]</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0B6C41E7" w14:textId="548A7AC8"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064F5CBB" w14:textId="47D018D0"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1554BCF4" w14:textId="35C5DDBE" w:rsidR="00B73B1D" w:rsidRDefault="00C8364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62E06E3A" w14:textId="1FF3D9DB" w:rsidR="00685CFB"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8F966FF" w14:textId="26ADD616" w:rsidR="005E0FB5"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543F6550" w14:textId="3FB56BE6"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2DF92036" w14:textId="48B43A9B" w:rsidR="005E0FB5" w:rsidRPr="008D2933"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609C8A54" w14:textId="4315AF53" w:rsidR="00C03AC1" w:rsidRDefault="00377237"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56F183C1" w14:textId="559D51D5" w:rsidR="00685CFB" w:rsidRDefault="00685CFB"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0A587768" w14:textId="0442B8FD"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 xml:space="preserve">Exclude resources reserved by UE performing random selection without re-evaluation / pre-emption checking, regardless of their priorities. </w:t>
      </w:r>
      <w:proofErr w:type="gramStart"/>
      <w:r w:rsidR="00C03AC1" w:rsidRPr="00C03AC1">
        <w:rPr>
          <w:rFonts w:asciiTheme="minorHAnsi" w:hAnsiTheme="minorHAnsi" w:cstheme="minorHAnsi"/>
          <w:b/>
          <w:bCs/>
          <w:sz w:val="22"/>
          <w:szCs w:val="28"/>
          <w:u w:val="single"/>
        </w:rPr>
        <w:t>E.g.</w:t>
      </w:r>
      <w:proofErr w:type="gramEnd"/>
      <w:r w:rsidR="00C03AC1" w:rsidRPr="00C03AC1">
        <w:rPr>
          <w:rFonts w:asciiTheme="minorHAnsi" w:hAnsiTheme="minorHAnsi" w:cstheme="minorHAnsi"/>
          <w:b/>
          <w:bCs/>
          <w:sz w:val="22"/>
          <w:szCs w:val="28"/>
          <w:u w:val="single"/>
        </w:rPr>
        <w:t xml:space="preserve"> a 1-bit field in the SCI indicates that the UE is performing random resource selection and not performing re-evaluation and pre-emption checking</w:t>
      </w:r>
    </w:p>
    <w:p w14:paraId="64740CB3" w14:textId="18452D93" w:rsidR="00C03AC1" w:rsidRDefault="00027F6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7EE980A8" w14:textId="66CEEEA3"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5EF9AFDB" w14:textId="5DFACB64"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72F3F300" w14:textId="0F594913"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2313B8D2" w14:textId="77777777" w:rsidR="00D926A4"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6A66E250" w14:textId="38CC2A57" w:rsidR="00D926A4" w:rsidRDefault="002931E8"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2BDC4418" w14:textId="49A6EC67" w:rsidR="00685CFB"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4668ED1A" w14:textId="7B944D08" w:rsidR="00D926A4"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035C158F" w14:textId="7CE3D576" w:rsidR="00C03AC1" w:rsidRDefault="00C03A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27559B05" w14:textId="77777777" w:rsidR="001D516D" w:rsidRPr="001D516D" w:rsidRDefault="001D516D" w:rsidP="001D516D">
      <w:pPr>
        <w:rPr>
          <w:lang w:eastAsia="x-none"/>
        </w:rPr>
      </w:pPr>
    </w:p>
    <w:p w14:paraId="34DAF055" w14:textId="4BFE3746"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18256991" w14:textId="39E294B5"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0CE06C5F" w14:textId="5F21652F"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6E4F9FBD" w14:textId="17C3B1AE"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01A866AD" w14:textId="7B725D9B"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1DF2B957" w14:textId="6F551892" w:rsidR="00685CFB" w:rsidRDefault="00F8159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3477B18C" w14:textId="460DB55D"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45A23B3F" w14:textId="77777777" w:rsidR="001D516D" w:rsidRPr="001D516D" w:rsidRDefault="001D516D" w:rsidP="001D516D">
      <w:pPr>
        <w:rPr>
          <w:lang w:eastAsia="x-none"/>
        </w:rPr>
      </w:pPr>
    </w:p>
    <w:p w14:paraId="15ED69B0" w14:textId="740AA370" w:rsidR="0094769C" w:rsidRPr="001442D8" w:rsidRDefault="0094769C" w:rsidP="00820F36">
      <w:pPr>
        <w:pStyle w:val="Heading2"/>
        <w:rPr>
          <w:color w:val="000000" w:themeColor="text1"/>
        </w:rPr>
      </w:pPr>
      <w:r w:rsidRPr="001442D8">
        <w:rPr>
          <w:color w:val="000000" w:themeColor="text1"/>
        </w:rPr>
        <w:t>Update of resource exclusion in step 6</w:t>
      </w:r>
    </w:p>
    <w:p w14:paraId="356EB9A6" w14:textId="5F3CDB6B" w:rsidR="00FA588A" w:rsidRDefault="003F12A0"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7A9A09F4" w14:textId="684F1B7A" w:rsidR="003F12A0" w:rsidRPr="00D65ECF" w:rsidRDefault="004E4596" w:rsidP="00233979">
      <w:pPr>
        <w:pStyle w:val="ListParagraph"/>
        <w:numPr>
          <w:ilvl w:val="1"/>
          <w:numId w:val="44"/>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2F2F7BA1" w14:textId="2AD29800" w:rsidR="0094769C" w:rsidRPr="000C56D7"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0665B5DA" w14:textId="67466895" w:rsidR="00685CFB" w:rsidRDefault="004E459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4BA6AE46" w14:textId="0E38B97B" w:rsidR="0094769C" w:rsidRDefault="0094769C"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E358E15" w14:textId="1C635ED0" w:rsidR="008273F2" w:rsidRDefault="000C56D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lang w:val="x-none" w:eastAsia="en-US"/>
              </w:rPr>
            </m:ctrlPr>
          </m:sSubSupPr>
          <m:e>
            <m:r>
              <w:rPr>
                <w:rFonts w:ascii="Cambria Math" w:eastAsia="Malgun Gothic" w:hAnsi="Cambria Math"/>
                <w:lang w:val="x-none" w:eastAsia="en-US"/>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Malgun Gothic" w:hAnsi="Cambria Math"/>
                <w:lang w:val="x-none" w:eastAsia="en-US"/>
              </w:rPr>
              <m:t>SL</m:t>
            </m:r>
          </m:sup>
        </m:sSubSup>
        <m:r>
          <w:rPr>
            <w:rFonts w:ascii="Cambria Math" w:eastAsia="SimSun" w:hAnsi="Cambria Math"/>
            <w:lang w:val="x-none" w:eastAsia="en-GB"/>
          </w:rPr>
          <m:t xml:space="preserve"> </m:t>
        </m:r>
      </m:oMath>
      <w:r w:rsidR="003269FB">
        <w:rPr>
          <w:rFonts w:asciiTheme="minorHAnsi" w:hAnsiTheme="minorHAnsi" w:cstheme="minorHAnsi"/>
          <w:sz w:val="22"/>
          <w:szCs w:val="28"/>
        </w:rPr>
        <w:t xml:space="preserve"> in step 6 should be updated.</w:t>
      </w:r>
    </w:p>
    <w:p w14:paraId="0DBFFF1C" w14:textId="738CABD1" w:rsidR="000C56D7" w:rsidRPr="00B2552F"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095D87C7" w14:textId="7C425DD3" w:rsidR="00695FDE" w:rsidRPr="00695FDE" w:rsidRDefault="000C56D7"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19AA8475" w14:textId="4715A7FE" w:rsidR="000C56D7" w:rsidRPr="00695FDE" w:rsidRDefault="00BE10FB"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3DA82CB9" w14:textId="77777777" w:rsidR="000C56D7" w:rsidRDefault="000C56D7"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7C8777A" w14:textId="46941757" w:rsidR="000C56D7" w:rsidRPr="00FB19D6" w:rsidRDefault="00FB19D6" w:rsidP="00233979">
      <w:pPr>
        <w:pStyle w:val="ListParagraph"/>
        <w:numPr>
          <w:ilvl w:val="2"/>
          <w:numId w:val="44"/>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6DB8F9D4" w14:textId="25630099" w:rsidR="00B2552F" w:rsidRPr="00B2552F" w:rsidRDefault="00B2552F" w:rsidP="00233979">
      <w:pPr>
        <w:pStyle w:val="ListParagraph"/>
        <w:numPr>
          <w:ilvl w:val="0"/>
          <w:numId w:val="44"/>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or not configured.</w:t>
      </w:r>
    </w:p>
    <w:p w14:paraId="7CC3F069" w14:textId="2F2B02B0"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w:t>
      </w:r>
      <w:proofErr w:type="gramStart"/>
      <w:r w:rsidRPr="00B2552F">
        <w:rPr>
          <w:rFonts w:asciiTheme="minorHAnsi" w:hAnsiTheme="minorHAnsi" w:cstheme="minorHAnsi"/>
          <w:b/>
          <w:bCs/>
          <w:color w:val="000000" w:themeColor="text1"/>
          <w:sz w:val="22"/>
          <w:szCs w:val="22"/>
          <w:u w:val="single"/>
        </w:rPr>
        <w:t>i.e.</w:t>
      </w:r>
      <w:proofErr w:type="gramEnd"/>
      <w:r w:rsidRPr="00B2552F">
        <w:rPr>
          <w:rFonts w:asciiTheme="minorHAnsi" w:hAnsiTheme="minorHAnsi" w:cstheme="minorHAnsi"/>
          <w:b/>
          <w:bCs/>
          <w:color w:val="000000" w:themeColor="text1"/>
          <w:sz w:val="22"/>
          <w:szCs w:val="22"/>
          <w:u w:val="single"/>
        </w:rPr>
        <w:t xml:space="preserv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11878EAF" w14:textId="0FDA4518"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6C55363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[15/OPPO]</w:t>
      </w:r>
    </w:p>
    <w:p w14:paraId="1C0EEF06"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03F46E75" w14:textId="2225ED01" w:rsidR="00B2552F" w:rsidRPr="00CD5685" w:rsidRDefault="00FB19D6" w:rsidP="00233979">
      <w:pPr>
        <w:pStyle w:val="ListParagraph"/>
        <w:numPr>
          <w:ilvl w:val="2"/>
          <w:numId w:val="44"/>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52D626CA" w14:textId="30F3384A" w:rsidR="002622B1" w:rsidRPr="00562B78" w:rsidRDefault="00474115" w:rsidP="002622B1">
      <w:pPr>
        <w:pStyle w:val="ListParagraph"/>
        <w:numPr>
          <w:ilvl w:val="0"/>
          <w:numId w:val="14"/>
        </w:numPr>
        <w:tabs>
          <w:tab w:val="left" w:pos="1560"/>
        </w:tabs>
        <w:ind w:leftChars="0"/>
      </w:pPr>
      <w:hyperlink r:id="rId21" w:history="1">
        <w:r w:rsidR="002622B1" w:rsidRPr="00562B78">
          <w:rPr>
            <w:rStyle w:val="Hyperlink"/>
          </w:rPr>
          <w:t>R1-2200015</w:t>
        </w:r>
      </w:hyperlink>
      <w:r w:rsidR="002622B1" w:rsidRPr="00562B78">
        <w:tab/>
        <w:t>Resource allocation for power saving</w:t>
      </w:r>
      <w:r w:rsidR="002622B1" w:rsidRPr="00562B78">
        <w:tab/>
        <w:t>Nokia, Nokia Shanghai Bell</w:t>
      </w:r>
    </w:p>
    <w:p w14:paraId="7C9B0306" w14:textId="60B98968" w:rsidR="002622B1" w:rsidRPr="00562B78" w:rsidRDefault="00474115" w:rsidP="002622B1">
      <w:pPr>
        <w:pStyle w:val="ListParagraph"/>
        <w:numPr>
          <w:ilvl w:val="0"/>
          <w:numId w:val="14"/>
        </w:numPr>
        <w:tabs>
          <w:tab w:val="left" w:pos="1560"/>
        </w:tabs>
        <w:ind w:leftChars="0"/>
      </w:pPr>
      <w:hyperlink r:id="rId22"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61CFEFBE" w14:textId="38D4BF7F" w:rsidR="002622B1" w:rsidRPr="00562B78" w:rsidRDefault="00474115" w:rsidP="002622B1">
      <w:pPr>
        <w:pStyle w:val="ListParagraph"/>
        <w:numPr>
          <w:ilvl w:val="0"/>
          <w:numId w:val="14"/>
        </w:numPr>
        <w:tabs>
          <w:tab w:val="left" w:pos="1560"/>
        </w:tabs>
        <w:ind w:leftChars="0"/>
      </w:pPr>
      <w:hyperlink r:id="rId23"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012D41E4" w14:textId="006F7DA1" w:rsidR="002622B1" w:rsidRPr="00562B78" w:rsidRDefault="00474115" w:rsidP="002622B1">
      <w:pPr>
        <w:pStyle w:val="ListParagraph"/>
        <w:numPr>
          <w:ilvl w:val="0"/>
          <w:numId w:val="14"/>
        </w:numPr>
        <w:tabs>
          <w:tab w:val="left" w:pos="1560"/>
        </w:tabs>
        <w:ind w:leftChars="0"/>
      </w:pPr>
      <w:hyperlink r:id="rId24"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40457097" w14:textId="44B2FAC1" w:rsidR="002622B1" w:rsidRPr="00562B78" w:rsidRDefault="00474115" w:rsidP="002622B1">
      <w:pPr>
        <w:pStyle w:val="ListParagraph"/>
        <w:numPr>
          <w:ilvl w:val="0"/>
          <w:numId w:val="14"/>
        </w:numPr>
        <w:tabs>
          <w:tab w:val="left" w:pos="1560"/>
        </w:tabs>
        <w:ind w:leftChars="0"/>
      </w:pPr>
      <w:hyperlink r:id="rId25"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42FD2381" w14:textId="7C1CA8EE" w:rsidR="002622B1" w:rsidRPr="00562B78" w:rsidRDefault="00474115" w:rsidP="002622B1">
      <w:pPr>
        <w:pStyle w:val="ListParagraph"/>
        <w:numPr>
          <w:ilvl w:val="0"/>
          <w:numId w:val="14"/>
        </w:numPr>
        <w:tabs>
          <w:tab w:val="left" w:pos="1560"/>
        </w:tabs>
        <w:ind w:leftChars="0"/>
      </w:pPr>
      <w:hyperlink r:id="rId26" w:history="1">
        <w:r w:rsidR="002622B1" w:rsidRPr="00562B78">
          <w:rPr>
            <w:rStyle w:val="Hyperlink"/>
          </w:rPr>
          <w:t>R1-2200130</w:t>
        </w:r>
      </w:hyperlink>
      <w:r w:rsidR="002622B1" w:rsidRPr="00562B78">
        <w:tab/>
        <w:t>Remaining issues on sidelink resource allocation enhancements for power saving   CATT, GOHIGH</w:t>
      </w:r>
    </w:p>
    <w:p w14:paraId="0447D838" w14:textId="43EA5895" w:rsidR="002622B1" w:rsidRPr="00562B78" w:rsidRDefault="00474115" w:rsidP="002622B1">
      <w:pPr>
        <w:pStyle w:val="ListParagraph"/>
        <w:numPr>
          <w:ilvl w:val="0"/>
          <w:numId w:val="14"/>
        </w:numPr>
        <w:tabs>
          <w:tab w:val="left" w:pos="1560"/>
        </w:tabs>
        <w:ind w:leftChars="0"/>
      </w:pPr>
      <w:hyperlink r:id="rId27"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533E9357" w14:textId="3B8E7670" w:rsidR="002622B1" w:rsidRPr="00562B78" w:rsidRDefault="00474115" w:rsidP="002622B1">
      <w:pPr>
        <w:pStyle w:val="ListParagraph"/>
        <w:numPr>
          <w:ilvl w:val="0"/>
          <w:numId w:val="14"/>
        </w:numPr>
        <w:tabs>
          <w:tab w:val="left" w:pos="1560"/>
        </w:tabs>
        <w:ind w:leftChars="0"/>
      </w:pPr>
      <w:hyperlink r:id="rId28"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22A756E2" w14:textId="2082CFD0" w:rsidR="002622B1" w:rsidRPr="00562B78" w:rsidRDefault="00474115" w:rsidP="002622B1">
      <w:pPr>
        <w:pStyle w:val="ListParagraph"/>
        <w:numPr>
          <w:ilvl w:val="0"/>
          <w:numId w:val="14"/>
        </w:numPr>
        <w:tabs>
          <w:tab w:val="left" w:pos="1560"/>
        </w:tabs>
        <w:ind w:leftChars="0"/>
      </w:pPr>
      <w:hyperlink r:id="rId29"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08BCF39F" w14:textId="382F0CF5" w:rsidR="002622B1" w:rsidRPr="00562B78" w:rsidRDefault="00474115" w:rsidP="002622B1">
      <w:pPr>
        <w:pStyle w:val="ListParagraph"/>
        <w:numPr>
          <w:ilvl w:val="0"/>
          <w:numId w:val="14"/>
        </w:numPr>
        <w:tabs>
          <w:tab w:val="left" w:pos="1560"/>
        </w:tabs>
        <w:ind w:leftChars="0"/>
      </w:pPr>
      <w:hyperlink r:id="rId30" w:history="1">
        <w:r w:rsidR="002622B1" w:rsidRPr="00562B78">
          <w:rPr>
            <w:rStyle w:val="Hyperlink"/>
          </w:rPr>
          <w:t>R1-2200210</w:t>
        </w:r>
      </w:hyperlink>
      <w:r w:rsidR="002622B1" w:rsidRPr="00562B78">
        <w:tab/>
        <w:t>On Resource Allocation for Power Saving</w:t>
      </w:r>
      <w:r w:rsidR="002622B1" w:rsidRPr="00562B78">
        <w:tab/>
        <w:t>Samsung</w:t>
      </w:r>
    </w:p>
    <w:p w14:paraId="53DAD43B" w14:textId="0F944049" w:rsidR="002622B1" w:rsidRPr="00562B78" w:rsidRDefault="00474115" w:rsidP="002622B1">
      <w:pPr>
        <w:pStyle w:val="ListParagraph"/>
        <w:numPr>
          <w:ilvl w:val="0"/>
          <w:numId w:val="14"/>
        </w:numPr>
        <w:tabs>
          <w:tab w:val="left" w:pos="1560"/>
        </w:tabs>
        <w:ind w:leftChars="0"/>
      </w:pPr>
      <w:hyperlink r:id="rId31"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D0CC17D" w14:textId="5FF1D078" w:rsidR="002622B1" w:rsidRPr="00562B78" w:rsidRDefault="00474115" w:rsidP="002622B1">
      <w:pPr>
        <w:pStyle w:val="ListParagraph"/>
        <w:numPr>
          <w:ilvl w:val="0"/>
          <w:numId w:val="14"/>
        </w:numPr>
        <w:tabs>
          <w:tab w:val="left" w:pos="1560"/>
        </w:tabs>
        <w:ind w:leftChars="0"/>
      </w:pPr>
      <w:hyperlink r:id="rId32"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3D679B06" w14:textId="72200F49" w:rsidR="002622B1" w:rsidRPr="00562B78" w:rsidRDefault="00474115" w:rsidP="002622B1">
      <w:pPr>
        <w:pStyle w:val="ListParagraph"/>
        <w:numPr>
          <w:ilvl w:val="0"/>
          <w:numId w:val="14"/>
        </w:numPr>
        <w:tabs>
          <w:tab w:val="left" w:pos="1560"/>
        </w:tabs>
        <w:ind w:leftChars="0"/>
      </w:pPr>
      <w:hyperlink r:id="rId33"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4AB2FB03" w14:textId="2C13D421" w:rsidR="002622B1" w:rsidRPr="00562B78" w:rsidRDefault="00474115" w:rsidP="002622B1">
      <w:pPr>
        <w:pStyle w:val="ListParagraph"/>
        <w:numPr>
          <w:ilvl w:val="0"/>
          <w:numId w:val="14"/>
        </w:numPr>
        <w:tabs>
          <w:tab w:val="left" w:pos="1560"/>
        </w:tabs>
        <w:ind w:leftChars="0"/>
      </w:pPr>
      <w:hyperlink r:id="rId34" w:history="1">
        <w:r w:rsidR="002622B1" w:rsidRPr="00562B78">
          <w:rPr>
            <w:rStyle w:val="Hyperlink"/>
          </w:rPr>
          <w:t>R1-2200306</w:t>
        </w:r>
      </w:hyperlink>
      <w:r w:rsidR="002622B1" w:rsidRPr="00562B78">
        <w:tab/>
        <w:t>Power Savings for Sidelink</w:t>
      </w:r>
      <w:r w:rsidR="002622B1" w:rsidRPr="00562B78">
        <w:tab/>
        <w:t>Qualcomm Incorporated</w:t>
      </w:r>
    </w:p>
    <w:p w14:paraId="4F548705" w14:textId="1534D7EC" w:rsidR="002622B1" w:rsidRPr="00562B78" w:rsidRDefault="00474115" w:rsidP="002622B1">
      <w:pPr>
        <w:pStyle w:val="ListParagraph"/>
        <w:numPr>
          <w:ilvl w:val="0"/>
          <w:numId w:val="14"/>
        </w:numPr>
        <w:tabs>
          <w:tab w:val="left" w:pos="1560"/>
        </w:tabs>
        <w:ind w:leftChars="0"/>
      </w:pPr>
      <w:hyperlink r:id="rId35" w:history="1">
        <w:r w:rsidR="002622B1" w:rsidRPr="00562B78">
          <w:rPr>
            <w:rStyle w:val="Hyperlink"/>
          </w:rPr>
          <w:t>R1-2200347</w:t>
        </w:r>
      </w:hyperlink>
      <w:r w:rsidR="002622B1" w:rsidRPr="00562B78">
        <w:tab/>
        <w:t>Remaining issues on power saving RA</w:t>
      </w:r>
      <w:r w:rsidR="002622B1" w:rsidRPr="00562B78">
        <w:tab/>
        <w:t>OPPO</w:t>
      </w:r>
    </w:p>
    <w:p w14:paraId="78CC97FD" w14:textId="2F95F45C" w:rsidR="002622B1" w:rsidRPr="00562B78" w:rsidRDefault="00474115" w:rsidP="002622B1">
      <w:pPr>
        <w:pStyle w:val="ListParagraph"/>
        <w:numPr>
          <w:ilvl w:val="0"/>
          <w:numId w:val="14"/>
        </w:numPr>
        <w:tabs>
          <w:tab w:val="left" w:pos="1560"/>
        </w:tabs>
        <w:ind w:leftChars="0"/>
      </w:pPr>
      <w:hyperlink r:id="rId36" w:history="1">
        <w:r w:rsidR="002622B1" w:rsidRPr="00562B78">
          <w:rPr>
            <w:rStyle w:val="Hyperlink"/>
          </w:rPr>
          <w:t>R1-2200359</w:t>
        </w:r>
      </w:hyperlink>
      <w:r w:rsidR="002622B1" w:rsidRPr="00562B78">
        <w:tab/>
        <w:t>Discussion on resource allocation for power saving</w:t>
      </w:r>
      <w:r w:rsidR="002622B1" w:rsidRPr="00562B78">
        <w:tab/>
        <w:t>ETRI</w:t>
      </w:r>
    </w:p>
    <w:p w14:paraId="5BEFC88F" w14:textId="08B8F79D" w:rsidR="002622B1" w:rsidRPr="00562B78" w:rsidRDefault="00474115" w:rsidP="002622B1">
      <w:pPr>
        <w:pStyle w:val="ListParagraph"/>
        <w:numPr>
          <w:ilvl w:val="0"/>
          <w:numId w:val="14"/>
        </w:numPr>
        <w:tabs>
          <w:tab w:val="left" w:pos="1560"/>
        </w:tabs>
        <w:ind w:leftChars="0"/>
      </w:pPr>
      <w:hyperlink r:id="rId37" w:history="1">
        <w:r w:rsidR="002622B1" w:rsidRPr="00562B78">
          <w:rPr>
            <w:rStyle w:val="Hyperlink"/>
          </w:rPr>
          <w:t>R1-2200384</w:t>
        </w:r>
      </w:hyperlink>
      <w:r w:rsidR="002622B1" w:rsidRPr="00562B78">
        <w:tab/>
        <w:t>Remaining Details of Sidelink Resource Allocation Schemes for UE Power Saving Intel Corporation</w:t>
      </w:r>
    </w:p>
    <w:p w14:paraId="18EDF556" w14:textId="1AE20886" w:rsidR="002622B1" w:rsidRPr="00562B78" w:rsidRDefault="00474115" w:rsidP="002622B1">
      <w:pPr>
        <w:pStyle w:val="ListParagraph"/>
        <w:numPr>
          <w:ilvl w:val="0"/>
          <w:numId w:val="14"/>
        </w:numPr>
        <w:tabs>
          <w:tab w:val="left" w:pos="1560"/>
        </w:tabs>
        <w:ind w:leftChars="0"/>
      </w:pPr>
      <w:hyperlink r:id="rId38"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7BE9A07B" w14:textId="45CC4B0D" w:rsidR="002622B1" w:rsidRPr="00562B78" w:rsidRDefault="00474115" w:rsidP="002622B1">
      <w:pPr>
        <w:pStyle w:val="ListParagraph"/>
        <w:numPr>
          <w:ilvl w:val="0"/>
          <w:numId w:val="14"/>
        </w:numPr>
        <w:tabs>
          <w:tab w:val="left" w:pos="1560"/>
        </w:tabs>
        <w:ind w:leftChars="0"/>
      </w:pPr>
      <w:hyperlink r:id="rId39"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4CBE9062" w14:textId="39CBDCA2" w:rsidR="002622B1" w:rsidRPr="00562B78" w:rsidRDefault="00474115" w:rsidP="002622B1">
      <w:pPr>
        <w:pStyle w:val="ListParagraph"/>
        <w:numPr>
          <w:ilvl w:val="0"/>
          <w:numId w:val="14"/>
        </w:numPr>
        <w:tabs>
          <w:tab w:val="left" w:pos="1560"/>
        </w:tabs>
        <w:ind w:leftChars="0"/>
      </w:pPr>
      <w:hyperlink r:id="rId40" w:history="1">
        <w:r w:rsidR="002622B1" w:rsidRPr="00562B78">
          <w:rPr>
            <w:rStyle w:val="Hyperlink"/>
          </w:rPr>
          <w:t>R1-2200449</w:t>
        </w:r>
      </w:hyperlink>
      <w:r w:rsidR="002622B1" w:rsidRPr="00562B78">
        <w:tab/>
        <w:t>Discussion on sidelink resource allocation enhancement for power saving</w:t>
      </w:r>
      <w:r w:rsidR="002622B1" w:rsidRPr="00562B78">
        <w:tab/>
      </w:r>
      <w:proofErr w:type="spellStart"/>
      <w:r w:rsidR="002622B1" w:rsidRPr="00562B78">
        <w:t>xiaomi</w:t>
      </w:r>
      <w:proofErr w:type="spellEnd"/>
    </w:p>
    <w:p w14:paraId="45B5E9A0" w14:textId="219856C7" w:rsidR="002622B1" w:rsidRPr="00562B78" w:rsidRDefault="00474115" w:rsidP="002622B1">
      <w:pPr>
        <w:pStyle w:val="ListParagraph"/>
        <w:numPr>
          <w:ilvl w:val="0"/>
          <w:numId w:val="14"/>
        </w:numPr>
        <w:tabs>
          <w:tab w:val="left" w:pos="1560"/>
        </w:tabs>
        <w:ind w:leftChars="0"/>
      </w:pPr>
      <w:hyperlink r:id="rId41"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6ED079C9" w14:textId="24D43DA0" w:rsidR="002622B1" w:rsidRPr="00562B78" w:rsidRDefault="00474115" w:rsidP="002622B1">
      <w:pPr>
        <w:pStyle w:val="ListParagraph"/>
        <w:numPr>
          <w:ilvl w:val="0"/>
          <w:numId w:val="14"/>
        </w:numPr>
        <w:tabs>
          <w:tab w:val="left" w:pos="1560"/>
        </w:tabs>
        <w:ind w:leftChars="0"/>
      </w:pPr>
      <w:hyperlink r:id="rId42" w:history="1">
        <w:r w:rsidR="002622B1" w:rsidRPr="00562B78">
          <w:rPr>
            <w:rStyle w:val="Hyperlink"/>
          </w:rPr>
          <w:t>R1-2200505</w:t>
        </w:r>
      </w:hyperlink>
      <w:r w:rsidR="002622B1" w:rsidRPr="00562B78">
        <w:tab/>
        <w:t>Discussion on resource allocation for power saving</w:t>
      </w:r>
      <w:r w:rsidR="002622B1" w:rsidRPr="00562B78">
        <w:tab/>
        <w:t>Sharp</w:t>
      </w:r>
    </w:p>
    <w:p w14:paraId="4EDD0BFB" w14:textId="1A120FDB" w:rsidR="002622B1" w:rsidRPr="00562B78" w:rsidRDefault="00474115" w:rsidP="002622B1">
      <w:pPr>
        <w:pStyle w:val="ListParagraph"/>
        <w:numPr>
          <w:ilvl w:val="0"/>
          <w:numId w:val="14"/>
        </w:numPr>
        <w:tabs>
          <w:tab w:val="left" w:pos="1560"/>
        </w:tabs>
        <w:ind w:leftChars="0"/>
      </w:pPr>
      <w:hyperlink r:id="rId43" w:history="1">
        <w:r w:rsidR="002622B1" w:rsidRPr="00562B78">
          <w:rPr>
            <w:rStyle w:val="Hyperlink"/>
          </w:rPr>
          <w:t>R1-2200510</w:t>
        </w:r>
      </w:hyperlink>
      <w:r w:rsidR="002622B1" w:rsidRPr="00562B78">
        <w:tab/>
        <w:t>Discussion on resource allocation for power saving</w:t>
      </w:r>
      <w:r w:rsidR="002622B1" w:rsidRPr="00562B78">
        <w:tab/>
        <w:t>NEC</w:t>
      </w:r>
    </w:p>
    <w:p w14:paraId="11216EAF" w14:textId="1CB57ADB" w:rsidR="002622B1" w:rsidRPr="00562B78" w:rsidRDefault="00474115" w:rsidP="002622B1">
      <w:pPr>
        <w:pStyle w:val="ListParagraph"/>
        <w:numPr>
          <w:ilvl w:val="0"/>
          <w:numId w:val="14"/>
        </w:numPr>
        <w:tabs>
          <w:tab w:val="left" w:pos="1560"/>
        </w:tabs>
        <w:ind w:leftChars="0"/>
      </w:pPr>
      <w:hyperlink r:id="rId44" w:history="1">
        <w:r w:rsidR="002622B1" w:rsidRPr="00562B78">
          <w:rPr>
            <w:rStyle w:val="Hyperlink"/>
          </w:rPr>
          <w:t>R1-2200523</w:t>
        </w:r>
      </w:hyperlink>
      <w:r w:rsidR="002622B1" w:rsidRPr="00562B78">
        <w:tab/>
        <w:t>Remaining issues on partial sensing and SL DRX impact</w:t>
      </w:r>
      <w:r w:rsidR="002622B1" w:rsidRPr="00562B78">
        <w:tab/>
        <w:t>ASUSTeK</w:t>
      </w:r>
    </w:p>
    <w:p w14:paraId="4A9FE286" w14:textId="0FF7A16F" w:rsidR="002622B1" w:rsidRPr="00562B78" w:rsidRDefault="00474115" w:rsidP="002622B1">
      <w:pPr>
        <w:pStyle w:val="ListParagraph"/>
        <w:numPr>
          <w:ilvl w:val="0"/>
          <w:numId w:val="14"/>
        </w:numPr>
        <w:tabs>
          <w:tab w:val="left" w:pos="1560"/>
        </w:tabs>
        <w:ind w:leftChars="0"/>
      </w:pPr>
      <w:hyperlink r:id="rId45" w:history="1">
        <w:r w:rsidR="002622B1" w:rsidRPr="00562B78">
          <w:rPr>
            <w:rStyle w:val="Hyperlink"/>
          </w:rPr>
          <w:t>R1-2200545</w:t>
        </w:r>
      </w:hyperlink>
      <w:r w:rsidR="002622B1" w:rsidRPr="00562B78">
        <w:tab/>
        <w:t>Resource allocation for sidelink power saving</w:t>
      </w:r>
      <w:r w:rsidR="002622B1" w:rsidRPr="00562B78">
        <w:tab/>
        <w:t>MediaTek Inc.</w:t>
      </w:r>
    </w:p>
    <w:p w14:paraId="72C21C4C" w14:textId="1208194C" w:rsidR="002622B1" w:rsidRPr="00562B78" w:rsidRDefault="00474115" w:rsidP="002622B1">
      <w:pPr>
        <w:pStyle w:val="ListParagraph"/>
        <w:numPr>
          <w:ilvl w:val="0"/>
          <w:numId w:val="14"/>
        </w:numPr>
        <w:tabs>
          <w:tab w:val="left" w:pos="1560"/>
        </w:tabs>
        <w:ind w:leftChars="0"/>
      </w:pPr>
      <w:hyperlink r:id="rId46" w:history="1">
        <w:r w:rsidR="002622B1" w:rsidRPr="00562B78">
          <w:rPr>
            <w:rStyle w:val="Hyperlink"/>
          </w:rPr>
          <w:t>R1-2200593</w:t>
        </w:r>
      </w:hyperlink>
      <w:r w:rsidR="002622B1" w:rsidRPr="00562B78">
        <w:tab/>
        <w:t>Remaining issues on resource allocation for power saving</w:t>
      </w:r>
      <w:r w:rsidR="002622B1" w:rsidRPr="00562B78">
        <w:tab/>
        <w:t>CMCC</w:t>
      </w:r>
    </w:p>
    <w:p w14:paraId="1BC485D9" w14:textId="3D4B6672" w:rsidR="002622B1" w:rsidRPr="00562B78" w:rsidRDefault="00474115" w:rsidP="002622B1">
      <w:pPr>
        <w:pStyle w:val="ListParagraph"/>
        <w:numPr>
          <w:ilvl w:val="0"/>
          <w:numId w:val="14"/>
        </w:numPr>
        <w:tabs>
          <w:tab w:val="left" w:pos="1560"/>
        </w:tabs>
        <w:ind w:leftChars="0"/>
      </w:pPr>
      <w:hyperlink r:id="rId47"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5D4FA195" w14:textId="16DF7FCD" w:rsidR="002622B1" w:rsidRPr="00562B78" w:rsidRDefault="00474115" w:rsidP="002622B1">
      <w:pPr>
        <w:pStyle w:val="ListParagraph"/>
        <w:numPr>
          <w:ilvl w:val="0"/>
          <w:numId w:val="14"/>
        </w:numPr>
        <w:tabs>
          <w:tab w:val="left" w:pos="1560"/>
        </w:tabs>
        <w:ind w:leftChars="0"/>
      </w:pPr>
      <w:hyperlink r:id="rId48"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3902BBAB" w14:textId="160A0FE9" w:rsidR="002622B1" w:rsidRPr="00562B78" w:rsidRDefault="00474115" w:rsidP="002622B1">
      <w:pPr>
        <w:pStyle w:val="ListParagraph"/>
        <w:numPr>
          <w:ilvl w:val="0"/>
          <w:numId w:val="14"/>
        </w:numPr>
        <w:tabs>
          <w:tab w:val="left" w:pos="1560"/>
        </w:tabs>
        <w:ind w:leftChars="0"/>
      </w:pPr>
      <w:hyperlink r:id="rId49"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4941567D" w14:textId="7D9730B6" w:rsidR="00BE3A80" w:rsidRDefault="00BE3A80" w:rsidP="00BE3A80">
      <w:pPr>
        <w:pStyle w:val="3GPPH1"/>
      </w:pPr>
      <w:r>
        <w:lastRenderedPageBreak/>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233979">
      <w:pPr>
        <w:numPr>
          <w:ilvl w:val="0"/>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233979">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233979">
      <w:pPr>
        <w:numPr>
          <w:ilvl w:val="0"/>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233979">
      <w:pPr>
        <w:numPr>
          <w:ilvl w:val="1"/>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233979">
      <w:pPr>
        <w:numPr>
          <w:ilvl w:val="0"/>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23397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233979">
      <w:pPr>
        <w:pStyle w:val="xxmsolistparagraph"/>
        <w:numPr>
          <w:ilvl w:val="0"/>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233979">
      <w:pPr>
        <w:pStyle w:val="ListParagraph"/>
        <w:numPr>
          <w:ilvl w:val="0"/>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233979">
      <w:pPr>
        <w:pStyle w:val="ListParagraph"/>
        <w:numPr>
          <w:ilvl w:val="1"/>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lastRenderedPageBreak/>
        <w:t>Conclusion:</w:t>
      </w:r>
    </w:p>
    <w:p w14:paraId="4082CFAE"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233979">
      <w:pPr>
        <w:pStyle w:val="ListParagraph"/>
        <w:numPr>
          <w:ilvl w:val="2"/>
          <w:numId w:val="16"/>
        </w:numPr>
        <w:autoSpaceDE w:val="0"/>
        <w:autoSpaceDN w:val="0"/>
        <w:spacing w:line="256" w:lineRule="auto"/>
        <w:ind w:leftChars="0"/>
        <w:rPr>
          <w:rFonts w:ascii="Calibri" w:hAnsi="Calibri" w:cs="Calibri"/>
          <w:color w:val="000000"/>
          <w:sz w:val="22"/>
        </w:rPr>
      </w:pPr>
      <w:bookmarkStart w:id="14" w:name="_Hlk69130885"/>
      <w:r w:rsidRPr="00E528F3">
        <w:rPr>
          <w:rFonts w:ascii="Calibri" w:hAnsi="Calibri" w:cs="Calibri"/>
          <w:color w:val="000000"/>
          <w:sz w:val="22"/>
        </w:rPr>
        <w:t>FFS how to determine the subset (e.g., by (pre-)configuration, UE determination)</w:t>
      </w:r>
      <w:bookmarkEnd w:id="14"/>
    </w:p>
    <w:p w14:paraId="4EBB45C7" w14:textId="77777777" w:rsidR="005E24CF" w:rsidRPr="00E528F3" w:rsidRDefault="005E24CF" w:rsidP="00233979">
      <w:pPr>
        <w:pStyle w:val="ListParagraph"/>
        <w:numPr>
          <w:ilvl w:val="1"/>
          <w:numId w:val="16"/>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233979">
      <w:pPr>
        <w:pStyle w:val="ListParagraph"/>
        <w:numPr>
          <w:ilvl w:val="1"/>
          <w:numId w:val="16"/>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233979">
      <w:pPr>
        <w:pStyle w:val="ListParagraph"/>
        <w:numPr>
          <w:ilvl w:val="0"/>
          <w:numId w:val="16"/>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233979">
      <w:pPr>
        <w:pStyle w:val="ListParagraph"/>
        <w:numPr>
          <w:ilvl w:val="0"/>
          <w:numId w:val="22"/>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233979">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233979">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233979">
      <w:pPr>
        <w:pStyle w:val="ListParagraph"/>
        <w:numPr>
          <w:ilvl w:val="0"/>
          <w:numId w:val="16"/>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233979">
      <w:pPr>
        <w:pStyle w:val="ListParagraph"/>
        <w:numPr>
          <w:ilvl w:val="0"/>
          <w:numId w:val="23"/>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233979">
      <w:pPr>
        <w:pStyle w:val="ListParagraph"/>
        <w:numPr>
          <w:ilvl w:val="2"/>
          <w:numId w:val="16"/>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233979">
      <w:pPr>
        <w:pStyle w:val="ListParagraph"/>
        <w:numPr>
          <w:ilvl w:val="2"/>
          <w:numId w:val="16"/>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233979">
      <w:pPr>
        <w:pStyle w:val="ListParagraph"/>
        <w:numPr>
          <w:ilvl w:val="0"/>
          <w:numId w:val="23"/>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233979">
      <w:pPr>
        <w:pStyle w:val="ListParagraph"/>
        <w:numPr>
          <w:ilvl w:val="5"/>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233979">
      <w:pPr>
        <w:pStyle w:val="ListParagraph"/>
        <w:numPr>
          <w:ilvl w:val="4"/>
          <w:numId w:val="24"/>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lastRenderedPageBreak/>
        <w:t>FFS details, e.g., sensing before the resource (re)selection trigger or the first slot of the set of Y candidate slots subject to processing time restriction, etc.</w:t>
      </w:r>
    </w:p>
    <w:p w14:paraId="1C4209E9" w14:textId="77777777" w:rsidR="00DE7C43" w:rsidRPr="00906D3D" w:rsidRDefault="00DE7C43" w:rsidP="00233979">
      <w:pPr>
        <w:pStyle w:val="ListParagraph"/>
        <w:numPr>
          <w:ilvl w:val="3"/>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233979">
      <w:pPr>
        <w:numPr>
          <w:ilvl w:val="0"/>
          <w:numId w:val="25"/>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233979">
      <w:pPr>
        <w:numPr>
          <w:ilvl w:val="1"/>
          <w:numId w:val="2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233979">
      <w:pPr>
        <w:pStyle w:val="ListParagraph"/>
        <w:numPr>
          <w:ilvl w:val="3"/>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233979">
      <w:pPr>
        <w:pStyle w:val="ListParagraph"/>
        <w:numPr>
          <w:ilvl w:val="4"/>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233979">
      <w:pPr>
        <w:pStyle w:val="ListParagraph"/>
        <w:numPr>
          <w:ilvl w:val="0"/>
          <w:numId w:val="26"/>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233979">
      <w:pPr>
        <w:pStyle w:val="ListParagraph"/>
        <w:numPr>
          <w:ilvl w:val="0"/>
          <w:numId w:val="26"/>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233979">
      <w:pPr>
        <w:pStyle w:val="ListParagraph"/>
        <w:numPr>
          <w:ilvl w:val="1"/>
          <w:numId w:val="26"/>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233979">
      <w:pPr>
        <w:pStyle w:val="ListParagraph"/>
        <w:numPr>
          <w:ilvl w:val="0"/>
          <w:numId w:val="16"/>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lastRenderedPageBreak/>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233979">
      <w:pPr>
        <w:pStyle w:val="ListParagraph"/>
        <w:numPr>
          <w:ilvl w:val="2"/>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8D441F">
        <w:tc>
          <w:tcPr>
            <w:tcW w:w="9431" w:type="dxa"/>
            <w:shd w:val="clear" w:color="auto" w:fill="auto"/>
          </w:tcPr>
          <w:p w14:paraId="3A4F9C86" w14:textId="77777777" w:rsidR="00D9463E" w:rsidRPr="00CF6BE6" w:rsidRDefault="00D9463E" w:rsidP="008D441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233979">
            <w:pPr>
              <w:pStyle w:val="ListParagraph"/>
              <w:numPr>
                <w:ilvl w:val="0"/>
                <w:numId w:val="16"/>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233979">
            <w:pPr>
              <w:pStyle w:val="ListParagraph"/>
              <w:numPr>
                <w:ilvl w:val="2"/>
                <w:numId w:val="16"/>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233979">
      <w:pPr>
        <w:numPr>
          <w:ilvl w:val="0"/>
          <w:numId w:val="37"/>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233979">
      <w:pPr>
        <w:numPr>
          <w:ilvl w:val="1"/>
          <w:numId w:val="37"/>
        </w:numPr>
        <w:ind w:left="1418" w:hanging="338"/>
        <w:rPr>
          <w:rFonts w:ascii="Times New Roman" w:hAnsi="Times New Roman"/>
          <w:color w:val="000000"/>
          <w:sz w:val="22"/>
          <w:szCs w:val="22"/>
        </w:rPr>
      </w:pPr>
      <w:bookmarkStart w:id="15"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5"/>
    <w:p w14:paraId="1E21E8F0" w14:textId="77777777" w:rsidR="00D9463E" w:rsidRPr="00D9463E" w:rsidRDefault="00D9463E" w:rsidP="00233979">
      <w:pPr>
        <w:numPr>
          <w:ilvl w:val="2"/>
          <w:numId w:val="37"/>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233979">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bookmarkStart w:id="16"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16"/>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17"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7"/>
      <w:r w:rsidRPr="00D9463E">
        <w:rPr>
          <w:rFonts w:ascii="Times New Roman" w:hAnsi="Times New Roman"/>
          <w:sz w:val="22"/>
          <w:szCs w:val="22"/>
        </w:rPr>
        <w:t>)</w:t>
      </w:r>
    </w:p>
    <w:p w14:paraId="21FC4187"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lastRenderedPageBreak/>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bookmarkStart w:id="18"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8"/>
      <w:r w:rsidRPr="00D9463E">
        <w:rPr>
          <w:rFonts w:ascii="Times New Roman" w:hAnsi="Times New Roman"/>
          <w:sz w:val="22"/>
          <w:szCs w:val="22"/>
        </w:rPr>
        <w:t>)</w:t>
      </w:r>
    </w:p>
    <w:p w14:paraId="6AEE7671"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3D4963FB" w:rsidR="003207FE" w:rsidRDefault="003207FE" w:rsidP="005E24CF">
      <w:pPr>
        <w:autoSpaceDE w:val="0"/>
        <w:autoSpaceDN w:val="0"/>
        <w:jc w:val="both"/>
        <w:rPr>
          <w:rFonts w:asciiTheme="minorHAnsi" w:eastAsia="Times New Roman" w:hAnsiTheme="minorHAnsi" w:cstheme="minorHAnsi"/>
          <w:color w:val="000000"/>
          <w:sz w:val="22"/>
          <w:szCs w:val="22"/>
        </w:rPr>
      </w:pPr>
    </w:p>
    <w:p w14:paraId="213ECAD3" w14:textId="77CEC89C" w:rsidR="00FA12D7" w:rsidRPr="00EF74FD" w:rsidRDefault="00FA12D7" w:rsidP="00FA12D7">
      <w:pPr>
        <w:pStyle w:val="Heading2"/>
      </w:pPr>
      <w:r w:rsidRPr="00EF74FD">
        <w:t>RAN1#10</w:t>
      </w:r>
      <w:r>
        <w:t>7</w:t>
      </w:r>
      <w:r w:rsidRPr="00EF74FD">
        <w:t>-e</w:t>
      </w:r>
      <w:r>
        <w:t xml:space="preserve"> (11 – 19 November 2021)</w:t>
      </w:r>
    </w:p>
    <w:p w14:paraId="3C3D070A"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0C43D0E2"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proofErr w:type="spellStart"/>
      <w:r w:rsidRPr="00FA12D7">
        <w:rPr>
          <w:rFonts w:ascii="Times New Roman" w:hAnsi="Times New Roman"/>
          <w:i/>
          <w:iCs/>
          <w:sz w:val="22"/>
          <w:szCs w:val="22"/>
        </w:rPr>
        <w:t>P</w:t>
      </w:r>
      <w:r w:rsidRPr="00FA12D7">
        <w:rPr>
          <w:rFonts w:ascii="Times New Roman" w:hAnsi="Times New Roman"/>
          <w:sz w:val="22"/>
          <w:szCs w:val="22"/>
          <w:vertAlign w:val="subscript"/>
        </w:rPr>
        <w:t>rsvp_TX</w:t>
      </w:r>
      <w:proofErr w:type="spellEnd"/>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20B1196A" w14:textId="77777777" w:rsidR="00FA12D7" w:rsidRPr="00FA12D7" w:rsidRDefault="00FA12D7" w:rsidP="00233979">
      <w:pPr>
        <w:pStyle w:val="ListParagraph"/>
        <w:numPr>
          <w:ilvl w:val="0"/>
          <w:numId w:val="41"/>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4528AA89"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The UE selects a set of </w:t>
      </w:r>
      <w:proofErr w:type="gramStart"/>
      <w:r w:rsidRPr="00FA12D7">
        <w:rPr>
          <w:rFonts w:ascii="Times New Roman" w:hAnsi="Times New Roman"/>
          <w:i/>
          <w:iCs/>
          <w:sz w:val="22"/>
          <w:szCs w:val="22"/>
        </w:rPr>
        <w:t>Y</w:t>
      </w:r>
      <w:proofErr w:type="gramEnd"/>
      <w:r w:rsidRPr="00FA12D7">
        <w:rPr>
          <w:rFonts w:ascii="Times New Roman" w:hAnsi="Times New Roman"/>
          <w:i/>
          <w:iCs/>
          <w:sz w:val="22"/>
          <w:szCs w:val="22"/>
        </w:rPr>
        <w:t>’</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442317FF"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proofErr w:type="spellStart"/>
      <w:r w:rsidRPr="00FA12D7">
        <w:rPr>
          <w:rFonts w:ascii="Times New Roman" w:hAnsi="Times New Roman"/>
          <w:i/>
          <w:iCs/>
          <w:sz w:val="22"/>
          <w:szCs w:val="22"/>
        </w:rPr>
        <w:t>Y’</w:t>
      </w:r>
      <w:r w:rsidRPr="00FA12D7">
        <w:rPr>
          <w:rFonts w:ascii="Times New Roman" w:hAnsi="Times New Roman"/>
          <w:i/>
          <w:iCs/>
          <w:sz w:val="22"/>
          <w:szCs w:val="22"/>
          <w:vertAlign w:val="subscript"/>
        </w:rPr>
        <w:t>min</w:t>
      </w:r>
      <w:proofErr w:type="spellEnd"/>
      <w:r w:rsidRPr="00FA12D7">
        <w:rPr>
          <w:rFonts w:ascii="Times New Roman" w:hAnsi="Times New Roman"/>
          <w:sz w:val="22"/>
          <w:szCs w:val="22"/>
        </w:rPr>
        <w:t> without dropping the aperiodic transmission</w:t>
      </w:r>
    </w:p>
    <w:p w14:paraId="115C5D64"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1F77914F"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490E3E38"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4275BEDD"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lastRenderedPageBreak/>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3A27F9EE"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proofErr w:type="spellEnd"/>
      <w:r w:rsidRPr="00FA12D7">
        <w:rPr>
          <w:rFonts w:ascii="Times New Roman" w:hAnsi="Times New Roman"/>
          <w:sz w:val="22"/>
          <w:szCs w:val="22"/>
        </w:rPr>
        <w:t>,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proofErr w:type="spellEnd"/>
      <w:r w:rsidRPr="00FA12D7">
        <w:rPr>
          <w:rFonts w:ascii="Times New Roman" w:hAnsi="Times New Roman"/>
          <w:sz w:val="22"/>
          <w:szCs w:val="22"/>
        </w:rPr>
        <w:t>]:</w:t>
      </w:r>
    </w:p>
    <w:p w14:paraId="2AABEA8A"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20518A20"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732CA6DE" w14:textId="77777777" w:rsidR="00FA12D7" w:rsidRPr="00FA12D7" w:rsidRDefault="00FA12D7" w:rsidP="00233979">
      <w:pPr>
        <w:pStyle w:val="ListParagraph"/>
        <w:numPr>
          <w:ilvl w:val="3"/>
          <w:numId w:val="41"/>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30A8A2A"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166315F2"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724DB097"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97C7C3B"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B6A226" w14:textId="77777777" w:rsidR="00FA12D7" w:rsidRPr="00FA12D7" w:rsidRDefault="00FA12D7" w:rsidP="00FA12D7">
      <w:pPr>
        <w:autoSpaceDE w:val="0"/>
        <w:autoSpaceDN w:val="0"/>
        <w:jc w:val="both"/>
        <w:rPr>
          <w:rFonts w:ascii="Times New Roman" w:hAnsi="Times New Roman"/>
          <w:sz w:val="22"/>
          <w:szCs w:val="22"/>
          <w:lang w:eastAsia="x-none"/>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lang w:eastAsia="x-none"/>
        </w:rPr>
        <w:t xml:space="preserve">he following working assumption is confirmed with option 2 as agreement (with modification in </w:t>
      </w:r>
      <w:r w:rsidRPr="00FA12D7">
        <w:rPr>
          <w:rFonts w:ascii="Times New Roman" w:hAnsi="Times New Roman"/>
          <w:color w:val="FF0000"/>
          <w:sz w:val="22"/>
          <w:szCs w:val="22"/>
          <w:lang w:eastAsia="x-none"/>
        </w:rPr>
        <w:t>RED</w:t>
      </w:r>
      <w:r w:rsidRPr="00FA12D7">
        <w:rPr>
          <w:rFonts w:ascii="Times New Roman" w:hAnsi="Times New Roman"/>
          <w:sz w:val="22"/>
          <w:szCs w:val="22"/>
          <w:lang w:eastAsia="x-none"/>
        </w:rPr>
        <w:t>)</w:t>
      </w:r>
    </w:p>
    <w:p w14:paraId="247766EB" w14:textId="77777777" w:rsidR="00FA12D7" w:rsidRPr="00FA12D7" w:rsidRDefault="00FA12D7" w:rsidP="00FA12D7">
      <w:pPr>
        <w:rPr>
          <w:rFonts w:ascii="Times New Roman" w:hAnsi="Times New Roman"/>
          <w:sz w:val="22"/>
          <w:szCs w:val="22"/>
          <w:lang w:eastAsia="x-none"/>
        </w:rPr>
      </w:pPr>
    </w:p>
    <w:p w14:paraId="7F663490"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0EFB7346"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F81FAC0"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87D8C0B" w14:textId="77777777" w:rsidR="00FA12D7" w:rsidRPr="00FA12D7" w:rsidRDefault="00FA12D7" w:rsidP="00233979">
      <w:pPr>
        <w:pStyle w:val="ListParagraph"/>
        <w:numPr>
          <w:ilvl w:val="0"/>
          <w:numId w:val="39"/>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37231E1"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6EF03AD5"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110E0321"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619AC54E"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099023A5"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5C355089" w14:textId="045F6D31" w:rsidR="00FA12D7" w:rsidRPr="00FA12D7" w:rsidRDefault="00FA12D7" w:rsidP="00FA12D7">
      <w:pPr>
        <w:autoSpaceDE w:val="0"/>
        <w:autoSpaceDN w:val="0"/>
        <w:jc w:val="both"/>
        <w:rPr>
          <w:rFonts w:ascii="Times New Roman" w:hAnsi="Times New Roman"/>
          <w:sz w:val="22"/>
          <w:szCs w:val="22"/>
        </w:rPr>
      </w:pPr>
    </w:p>
    <w:p w14:paraId="0C120C40"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2B6CA049"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14DCA5E"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proofErr w:type="gramStart"/>
      <w:r w:rsidRPr="00FA12D7">
        <w:rPr>
          <w:rFonts w:ascii="Times New Roman" w:hAnsi="Times New Roman"/>
          <w:i/>
          <w:iCs/>
          <w:color w:val="000000" w:themeColor="text1"/>
          <w:sz w:val="22"/>
          <w:szCs w:val="22"/>
        </w:rPr>
        <w:t>Y</w:t>
      </w:r>
      <w:proofErr w:type="gramEnd"/>
      <w:r w:rsidRPr="00FA12D7">
        <w:rPr>
          <w:rFonts w:ascii="Times New Roman" w:hAnsi="Times New Roman"/>
          <w:i/>
          <w:iCs/>
          <w:color w:val="000000" w:themeColor="text1"/>
          <w:sz w:val="22"/>
          <w:szCs w:val="22"/>
        </w:rPr>
        <w:t>’</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20593451"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w:t>
      </w:r>
    </w:p>
    <w:p w14:paraId="1938DBCD"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3554F451"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172DA966"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DC86158"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B4B4067"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30F27FE4" w14:textId="77777777" w:rsidR="00FA12D7" w:rsidRPr="00FA12D7" w:rsidRDefault="00FA12D7" w:rsidP="00233979">
      <w:pPr>
        <w:pStyle w:val="ListParagraph"/>
        <w:numPr>
          <w:ilvl w:val="2"/>
          <w:numId w:val="41"/>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62212AD0"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2D74575D"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 xml:space="preserve"> criterion is fulfilled</w:t>
      </w:r>
    </w:p>
    <w:p w14:paraId="6348508B"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6846C274"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58C61A4B"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5F78B246" w14:textId="42EB92E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lastRenderedPageBreak/>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3184C724" w14:textId="38E5B5B5" w:rsidR="00FA12D7" w:rsidRPr="00FA12D7" w:rsidRDefault="00FA12D7" w:rsidP="00233979">
      <w:pPr>
        <w:numPr>
          <w:ilvl w:val="0"/>
          <w:numId w:val="45"/>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4DD87B3B" w14:textId="77777777" w:rsidR="00FA12D7" w:rsidRPr="00FA12D7" w:rsidRDefault="00FA12D7" w:rsidP="00FA12D7">
      <w:pPr>
        <w:jc w:val="both"/>
        <w:rPr>
          <w:rFonts w:ascii="Times New Roman" w:eastAsia="Times New Roman" w:hAnsi="Times New Roman"/>
          <w:color w:val="000000" w:themeColor="text1"/>
          <w:sz w:val="22"/>
          <w:szCs w:val="22"/>
        </w:rPr>
      </w:pPr>
    </w:p>
    <w:p w14:paraId="621742D0" w14:textId="669988B2"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316B1D73"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555903A"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proofErr w:type="spellStart"/>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proofErr w:type="spellEnd"/>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proofErr w:type="spellStart"/>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proofErr w:type="spellEnd"/>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6E8AFDE6" w14:textId="2468A524" w:rsidR="00FA12D7" w:rsidRPr="00FA12D7" w:rsidRDefault="00474115"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653B5212"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2FC85D93"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34BA8C7F"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73ACB189"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323C6F6" w14:textId="77777777" w:rsidR="00FA12D7" w:rsidRPr="00FA12D7" w:rsidRDefault="00FA12D7" w:rsidP="00233979">
      <w:pPr>
        <w:numPr>
          <w:ilvl w:val="2"/>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368A3FD3" w14:textId="77777777" w:rsidR="00FA12D7" w:rsidRPr="00FA12D7" w:rsidRDefault="00FA12D7" w:rsidP="00FA12D7">
      <w:pPr>
        <w:rPr>
          <w:rFonts w:ascii="Times New Roman" w:eastAsiaTheme="minorEastAsia" w:hAnsi="Times New Roman"/>
          <w:sz w:val="22"/>
          <w:szCs w:val="22"/>
          <w:lang w:eastAsia="zh-TW"/>
        </w:rPr>
      </w:pPr>
    </w:p>
    <w:p w14:paraId="5F5BBB3F"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7680AFA"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6D7A1C04"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0091C7C2"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3A90C27" w14:textId="77777777" w:rsidR="00FA12D7" w:rsidRPr="00FA12D7" w:rsidRDefault="00FA12D7" w:rsidP="00FA12D7">
      <w:pPr>
        <w:rPr>
          <w:rFonts w:ascii="Times New Roman" w:eastAsiaTheme="minorEastAsia" w:hAnsi="Times New Roman"/>
          <w:color w:val="000000"/>
          <w:sz w:val="22"/>
          <w:szCs w:val="22"/>
          <w:lang w:eastAsia="zh-TW"/>
        </w:rPr>
      </w:pPr>
    </w:p>
    <w:p w14:paraId="4F8892FD" w14:textId="231983E4"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57BCF79"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835C1B" w14:textId="77777777" w:rsidR="00FA12D7" w:rsidRPr="00FA12D7" w:rsidRDefault="00FA12D7" w:rsidP="00FA12D7">
      <w:pPr>
        <w:rPr>
          <w:rFonts w:ascii="Times New Roman" w:hAnsi="Times New Roman"/>
          <w:color w:val="000000"/>
          <w:sz w:val="22"/>
          <w:szCs w:val="22"/>
          <w:lang w:eastAsia="zh-TW"/>
        </w:rPr>
      </w:pPr>
    </w:p>
    <w:p w14:paraId="24E58FF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B6D9858"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367A500C" w14:textId="77777777" w:rsidR="0038571C" w:rsidRPr="0038571C" w:rsidRDefault="0038571C" w:rsidP="00233979">
      <w:pPr>
        <w:numPr>
          <w:ilvl w:val="0"/>
          <w:numId w:val="38"/>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0D5D9B61"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5B1E827F"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Option 1: a (pre-)configured SL CBR value is used.</w:t>
      </w:r>
    </w:p>
    <w:p w14:paraId="3C812D0F"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42AA7A02"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2117653C" w14:textId="77777777" w:rsidR="0038571C" w:rsidRPr="0038571C" w:rsidRDefault="0038571C" w:rsidP="00233979">
      <w:pPr>
        <w:pStyle w:val="ListParagraph"/>
        <w:numPr>
          <w:ilvl w:val="0"/>
          <w:numId w:val="48"/>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199385B7"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Option 4: LTE principle is reused:</w:t>
      </w:r>
    </w:p>
    <w:p w14:paraId="4B7D8BEE"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 xml:space="preserve">The UE is not required to measure CBR. </w:t>
      </w:r>
    </w:p>
    <w:p w14:paraId="2A6E0A1F"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5BECA6F9" w14:textId="0F21C1A1" w:rsidR="00FA12D7" w:rsidRPr="0038571C" w:rsidRDefault="00FA12D7" w:rsidP="00FA12D7">
      <w:pPr>
        <w:autoSpaceDE w:val="0"/>
        <w:autoSpaceDN w:val="0"/>
        <w:jc w:val="both"/>
        <w:rPr>
          <w:rFonts w:ascii="Times New Roman" w:eastAsia="Times New Roman" w:hAnsi="Times New Roman"/>
          <w:color w:val="000000"/>
          <w:sz w:val="22"/>
          <w:szCs w:val="22"/>
        </w:rPr>
      </w:pPr>
    </w:p>
    <w:p w14:paraId="1D0DFC6E"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E0CD" w14:textId="77777777" w:rsidR="00474115" w:rsidRDefault="00474115">
      <w:r>
        <w:separator/>
      </w:r>
    </w:p>
  </w:endnote>
  <w:endnote w:type="continuationSeparator" w:id="0">
    <w:p w14:paraId="215AFE2B" w14:textId="77777777" w:rsidR="00474115" w:rsidRDefault="00474115">
      <w:r>
        <w:continuationSeparator/>
      </w:r>
    </w:p>
  </w:endnote>
  <w:endnote w:type="continuationNotice" w:id="1">
    <w:p w14:paraId="2B5A4EA6" w14:textId="77777777" w:rsidR="00474115" w:rsidRDefault="00474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0707" w14:textId="77777777" w:rsidR="00474115" w:rsidRDefault="00474115">
      <w:r>
        <w:separator/>
      </w:r>
    </w:p>
  </w:footnote>
  <w:footnote w:type="continuationSeparator" w:id="0">
    <w:p w14:paraId="42D810B1" w14:textId="77777777" w:rsidR="00474115" w:rsidRDefault="00474115">
      <w:r>
        <w:continuationSeparator/>
      </w:r>
    </w:p>
  </w:footnote>
  <w:footnote w:type="continuationNotice" w:id="1">
    <w:p w14:paraId="3E909836" w14:textId="77777777" w:rsidR="00474115" w:rsidRDefault="004741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4285B"/>
    <w:multiLevelType w:val="hybridMultilevel"/>
    <w:tmpl w:val="F02C6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C33F16"/>
    <w:multiLevelType w:val="hybridMultilevel"/>
    <w:tmpl w:val="77FA56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6B6915"/>
    <w:multiLevelType w:val="hybridMultilevel"/>
    <w:tmpl w:val="51DCE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1FB1ED0"/>
    <w:multiLevelType w:val="hybridMultilevel"/>
    <w:tmpl w:val="9964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294E5D"/>
    <w:multiLevelType w:val="hybridMultilevel"/>
    <w:tmpl w:val="05AA9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135884"/>
    <w:multiLevelType w:val="hybridMultilevel"/>
    <w:tmpl w:val="1DF21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A4339B0"/>
    <w:multiLevelType w:val="hybridMultilevel"/>
    <w:tmpl w:val="98AA2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8"/>
  </w:num>
  <w:num w:numId="3">
    <w:abstractNumId w:val="52"/>
  </w:num>
  <w:num w:numId="4">
    <w:abstractNumId w:val="51"/>
  </w:num>
  <w:num w:numId="5">
    <w:abstractNumId w:val="44"/>
  </w:num>
  <w:num w:numId="6">
    <w:abstractNumId w:val="33"/>
  </w:num>
  <w:num w:numId="7">
    <w:abstractNumId w:val="9"/>
  </w:num>
  <w:num w:numId="8">
    <w:abstractNumId w:val="56"/>
  </w:num>
  <w:num w:numId="9">
    <w:abstractNumId w:val="21"/>
  </w:num>
  <w:num w:numId="10">
    <w:abstractNumId w:val="45"/>
  </w:num>
  <w:num w:numId="11">
    <w:abstractNumId w:val="30"/>
  </w:num>
  <w:num w:numId="12">
    <w:abstractNumId w:val="6"/>
  </w:num>
  <w:num w:numId="13">
    <w:abstractNumId w:val="23"/>
  </w:num>
  <w:num w:numId="14">
    <w:abstractNumId w:val="18"/>
  </w:num>
  <w:num w:numId="15">
    <w:abstractNumId w:val="46"/>
  </w:num>
  <w:num w:numId="16">
    <w:abstractNumId w:val="31"/>
  </w:num>
  <w:num w:numId="17">
    <w:abstractNumId w:val="7"/>
  </w:num>
  <w:num w:numId="18">
    <w:abstractNumId w:val="13"/>
  </w:num>
  <w:num w:numId="19">
    <w:abstractNumId w:val="42"/>
  </w:num>
  <w:num w:numId="20">
    <w:abstractNumId w:val="53"/>
  </w:num>
  <w:num w:numId="21">
    <w:abstractNumId w:val="34"/>
  </w:num>
  <w:num w:numId="22">
    <w:abstractNumId w:val="14"/>
  </w:num>
  <w:num w:numId="2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3"/>
  </w:num>
  <w:num w:numId="26">
    <w:abstractNumId w:val="48"/>
  </w:num>
  <w:num w:numId="27">
    <w:abstractNumId w:val="8"/>
  </w:num>
  <w:num w:numId="28">
    <w:abstractNumId w:val="27"/>
  </w:num>
  <w:num w:numId="29">
    <w:abstractNumId w:val="32"/>
  </w:num>
  <w:num w:numId="30">
    <w:abstractNumId w:val="29"/>
  </w:num>
  <w:num w:numId="31">
    <w:abstractNumId w:val="50"/>
  </w:num>
  <w:num w:numId="32">
    <w:abstractNumId w:val="39"/>
  </w:num>
  <w:num w:numId="33">
    <w:abstractNumId w:val="36"/>
  </w:num>
  <w:num w:numId="34">
    <w:abstractNumId w:val="55"/>
  </w:num>
  <w:num w:numId="35">
    <w:abstractNumId w:val="28"/>
  </w:num>
  <w:num w:numId="36">
    <w:abstractNumId w:val="10"/>
  </w:num>
  <w:num w:numId="37">
    <w:abstractNumId w:val="15"/>
  </w:num>
  <w:num w:numId="38">
    <w:abstractNumId w:val="35"/>
  </w:num>
  <w:num w:numId="39">
    <w:abstractNumId w:val="54"/>
  </w:num>
  <w:num w:numId="40">
    <w:abstractNumId w:val="25"/>
  </w:num>
  <w:num w:numId="41">
    <w:abstractNumId w:val="19"/>
  </w:num>
  <w:num w:numId="42">
    <w:abstractNumId w:val="26"/>
  </w:num>
  <w:num w:numId="43">
    <w:abstractNumId w:val="17"/>
  </w:num>
  <w:num w:numId="44">
    <w:abstractNumId w:val="3"/>
  </w:num>
  <w:num w:numId="45">
    <w:abstractNumId w:val="16"/>
  </w:num>
  <w:num w:numId="46">
    <w:abstractNumId w:val="41"/>
  </w:num>
  <w:num w:numId="47">
    <w:abstractNumId w:val="40"/>
  </w:num>
  <w:num w:numId="48">
    <w:abstractNumId w:val="20"/>
  </w:num>
  <w:num w:numId="49">
    <w:abstractNumId w:val="37"/>
  </w:num>
  <w:num w:numId="50">
    <w:abstractNumId w:val="47"/>
  </w:num>
  <w:num w:numId="51">
    <w:abstractNumId w:val="49"/>
  </w:num>
  <w:num w:numId="52">
    <w:abstractNumId w:val="24"/>
  </w:num>
  <w:num w:numId="53">
    <w:abstractNumId w:val="2"/>
  </w:num>
  <w:num w:numId="54">
    <w:abstractNumId w:val="22"/>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39"/>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94E"/>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90"/>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590"/>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F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0E7"/>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1A"/>
    <w:rsid w:val="0019068B"/>
    <w:rsid w:val="001906F0"/>
    <w:rsid w:val="001908AF"/>
    <w:rsid w:val="00190929"/>
    <w:rsid w:val="0019095A"/>
    <w:rsid w:val="001909B9"/>
    <w:rsid w:val="00190A44"/>
    <w:rsid w:val="00190A98"/>
    <w:rsid w:val="00190BFB"/>
    <w:rsid w:val="00190C3D"/>
    <w:rsid w:val="00190C6A"/>
    <w:rsid w:val="00190D5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739"/>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979"/>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063"/>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4B0"/>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1FF"/>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98E"/>
    <w:rsid w:val="002A5E0D"/>
    <w:rsid w:val="002A5F63"/>
    <w:rsid w:val="002A5F92"/>
    <w:rsid w:val="002A5FA1"/>
    <w:rsid w:val="002A5FE6"/>
    <w:rsid w:val="002A608C"/>
    <w:rsid w:val="002A614B"/>
    <w:rsid w:val="002A620E"/>
    <w:rsid w:val="002A6261"/>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29"/>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64"/>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973"/>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77"/>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49"/>
    <w:rsid w:val="00354063"/>
    <w:rsid w:val="0035432F"/>
    <w:rsid w:val="0035449D"/>
    <w:rsid w:val="003545A9"/>
    <w:rsid w:val="003546AA"/>
    <w:rsid w:val="00354721"/>
    <w:rsid w:val="00354752"/>
    <w:rsid w:val="00354A06"/>
    <w:rsid w:val="00354FF0"/>
    <w:rsid w:val="003550CB"/>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C41"/>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2DC"/>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6E"/>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1A9"/>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6"/>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697"/>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BE7"/>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50"/>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688"/>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7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948"/>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923"/>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9D0"/>
    <w:rsid w:val="00473AFB"/>
    <w:rsid w:val="00473CFF"/>
    <w:rsid w:val="00473E46"/>
    <w:rsid w:val="00473F4A"/>
    <w:rsid w:val="00474053"/>
    <w:rsid w:val="00474115"/>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54F"/>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79E"/>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2FD0"/>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8FF"/>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EA"/>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1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3C"/>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30"/>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C4"/>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54"/>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0F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4AD"/>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0FED"/>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A1B"/>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A"/>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4A0"/>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8B8"/>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6CA"/>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40"/>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9BD"/>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5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41F"/>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542"/>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2AE"/>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CD3"/>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89"/>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456"/>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9EF"/>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2F3E"/>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48"/>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3A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BF6"/>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85F"/>
    <w:rsid w:val="00A939EF"/>
    <w:rsid w:val="00A93A45"/>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455"/>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B1A"/>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AD4"/>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05B"/>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3"/>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13"/>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A9D"/>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A2F"/>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931"/>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62B"/>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3B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589"/>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AF"/>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CA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58"/>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EF"/>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52B"/>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3"/>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930"/>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F2"/>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1B"/>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BFC"/>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695"/>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924"/>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00"/>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12"/>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BBD"/>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18CEE744-EA16-49B6-B637-204484D3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단락,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569022">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5.png"/><Relationship Id="rId26" Type="http://schemas.openxmlformats.org/officeDocument/2006/relationships/hyperlink" Target="file:///C:\3GPP\RAN1_Meetings\Tdocs\2022\R1-2200130.zip" TargetMode="External"/><Relationship Id="rId39" Type="http://schemas.openxmlformats.org/officeDocument/2006/relationships/hyperlink" Target="file:///C:\3GPP\RAN1_Meetings\Tdocs\2022\R1-2200436.zip" TargetMode="External"/><Relationship Id="rId3" Type="http://schemas.openxmlformats.org/officeDocument/2006/relationships/customXml" Target="../customXml/item2.xml"/><Relationship Id="rId21" Type="http://schemas.openxmlformats.org/officeDocument/2006/relationships/hyperlink" Target="file:///C:\3GPP\RAN1_Meetings\Tdocs\2022\R1-2200015.zip" TargetMode="External"/><Relationship Id="rId34" Type="http://schemas.openxmlformats.org/officeDocument/2006/relationships/hyperlink" Target="file:///C:\3GPP\RAN1_Meetings\Tdocs\2022\R1-2200306.zip" TargetMode="External"/><Relationship Id="rId42" Type="http://schemas.openxmlformats.org/officeDocument/2006/relationships/hyperlink" Target="file:///C:\3GPP\RAN1_Meetings\Tdocs\2022\R1-2200505.zip" TargetMode="External"/><Relationship Id="rId47" Type="http://schemas.openxmlformats.org/officeDocument/2006/relationships/hyperlink" Target="file:///C:\3GPP\RAN1_Meetings\Tdocs\2022\R1-2200629.zip" TargetMode="External"/><Relationship Id="rId50"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file:///C:\3GPP\RAN1_Meetings\Tdocs\2022\R1-2200125.zip" TargetMode="External"/><Relationship Id="rId33" Type="http://schemas.openxmlformats.org/officeDocument/2006/relationships/hyperlink" Target="file:///C:\3GPP\RAN1_Meetings\Tdocs\2022\R1-2200281.zip" TargetMode="External"/><Relationship Id="rId38" Type="http://schemas.openxmlformats.org/officeDocument/2006/relationships/hyperlink" Target="file:///C:\3GPP\RAN1_Meetings\Tdocs\2022\R1-2200425.zip" TargetMode="External"/><Relationship Id="rId46" Type="http://schemas.openxmlformats.org/officeDocument/2006/relationships/hyperlink" Target="file:///C:\3GPP\RAN1_Meetings\Tdocs\2022\R1-2200593.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yperlink" Target="file:///C:\3GPP\RAN1_Meetings\Tdocs\2022\R1-2200189.zip" TargetMode="External"/><Relationship Id="rId41" Type="http://schemas.openxmlformats.org/officeDocument/2006/relationships/hyperlink" Target="file:///C:\3GPP\RAN1_Meetings\Tdocs\2022\R1-220047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00091.zip" TargetMode="External"/><Relationship Id="rId32" Type="http://schemas.openxmlformats.org/officeDocument/2006/relationships/hyperlink" Target="file:///C:\3GPP\RAN1_Meetings\Tdocs\2022\R1-2200241.zip" TargetMode="External"/><Relationship Id="rId37" Type="http://schemas.openxmlformats.org/officeDocument/2006/relationships/hyperlink" Target="file:///C:\3GPP\RAN1_Meetings\Tdocs\2022\R1-2200384.zip" TargetMode="External"/><Relationship Id="rId40" Type="http://schemas.openxmlformats.org/officeDocument/2006/relationships/hyperlink" Target="file:///C:\3GPP\RAN1_Meetings\Tdocs\2022\R1-2200449.zip" TargetMode="External"/><Relationship Id="rId45" Type="http://schemas.openxmlformats.org/officeDocument/2006/relationships/hyperlink" Target="file:///C:\3GPP\RAN1_Meetings\Tdocs\2022\R1-2200545.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file:///C:\3GPP\RAN1_Meetings\Tdocs\2022\R1-2200041.zip" TargetMode="External"/><Relationship Id="rId28" Type="http://schemas.openxmlformats.org/officeDocument/2006/relationships/hyperlink" Target="file:///C:\3GPP\RAN1_Meetings\Tdocs\2022\R1-2200181.zip" TargetMode="External"/><Relationship Id="rId36" Type="http://schemas.openxmlformats.org/officeDocument/2006/relationships/hyperlink" Target="file:///C:\3GPP\RAN1_Meetings\Tdocs\2022\R1-2200359.zip" TargetMode="External"/><Relationship Id="rId49" Type="http://schemas.openxmlformats.org/officeDocument/2006/relationships/hyperlink" Target="file:///C:\3GPP\RAN1_Meetings\Tdocs\2022\R1-2200641.zip" TargetMode="Externa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yperlink" Target="file:///C:\3GPP\RAN1_Meetings\Tdocs\2022\R1-2200224.zip" TargetMode="External"/><Relationship Id="rId44" Type="http://schemas.openxmlformats.org/officeDocument/2006/relationships/hyperlink" Target="file:///C:\3GPP\RAN1_Meetings\Tdocs\2022\R1-220052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2\R1-2200021.zip" TargetMode="External"/><Relationship Id="rId27" Type="http://schemas.openxmlformats.org/officeDocument/2006/relationships/hyperlink" Target="file:///C:\3GPP\RAN1_Meetings\Tdocs\2022\R1-2200168.zip" TargetMode="External"/><Relationship Id="rId30" Type="http://schemas.openxmlformats.org/officeDocument/2006/relationships/hyperlink" Target="file:///C:\3GPP\RAN1_Meetings\Tdocs\2022\R1-2200210.zip" TargetMode="External"/><Relationship Id="rId35" Type="http://schemas.openxmlformats.org/officeDocument/2006/relationships/hyperlink" Target="file:///C:\3GPP\RAN1_Meetings\Tdocs\2022\R1-2200347.zip" TargetMode="External"/><Relationship Id="rId43" Type="http://schemas.openxmlformats.org/officeDocument/2006/relationships/hyperlink" Target="file:///C:\3GPP\RAN1_Meetings\Tdocs\2022\R1-2200510.zip" TargetMode="External"/><Relationship Id="rId48" Type="http://schemas.openxmlformats.org/officeDocument/2006/relationships/hyperlink" Target="file:///C:\3GPP\RAN1_Meetings\Tdocs\2022\R1-2200638.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SRVZ567275SS-390135139-4461</_dlc_DocId>
    <_dlc_DocIdUrl xmlns="f55273f1-2627-41cc-a6fe-087c21777fed">
      <Url>https://qualcomm.sharepoint.com/teams/libra/_layouts/15/DocIdRedir.aspx?ID=SRVZ567275SS-390135139-4461</Url>
      <Description>SRVZ567275SS-390135139-4461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A3063F7-6D75-4528-A191-EDE3ADA3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E5269-2340-46DE-828E-0EAABF323C24}">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122482EE-D07F-4D25-8903-B9BE1F02F4BE}">
  <ds:schemaRefs>
    <ds:schemaRef ds:uri="http://schemas.microsoft.com/sharepoint/events"/>
  </ds:schemaRefs>
</ds:datastoreItem>
</file>

<file path=customXml/itemProps5.xml><?xml version="1.0" encoding="utf-8"?>
<ds:datastoreItem xmlns:ds="http://schemas.openxmlformats.org/officeDocument/2006/customXml" ds:itemID="{0C5BE545-D63E-4BD0-A879-F45C4C9EDB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55</TotalTime>
  <Pages>53</Pages>
  <Words>25615</Words>
  <Characters>146009</Characters>
  <Application>Microsoft Office Word</Application>
  <DocSecurity>0</DocSecurity>
  <Lines>1216</Lines>
  <Paragraphs>342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171282</CharactersWithSpaces>
  <SharedDoc>false</SharedDoc>
  <HLinks>
    <vt:vector size="180" baseType="variant">
      <vt:variant>
        <vt:i4>5767197</vt:i4>
      </vt:variant>
      <vt:variant>
        <vt:i4>87</vt:i4>
      </vt:variant>
      <vt:variant>
        <vt:i4>0</vt:i4>
      </vt:variant>
      <vt:variant>
        <vt:i4>5</vt:i4>
      </vt:variant>
      <vt:variant>
        <vt:lpwstr>C:\3GPP\RAN1_Meetings\Tdocs\2022\R1-2200641.zip</vt:lpwstr>
      </vt:variant>
      <vt:variant>
        <vt:lpwstr/>
      </vt:variant>
      <vt:variant>
        <vt:i4>6225940</vt:i4>
      </vt:variant>
      <vt:variant>
        <vt:i4>84</vt:i4>
      </vt:variant>
      <vt:variant>
        <vt:i4>0</vt:i4>
      </vt:variant>
      <vt:variant>
        <vt:i4>5</vt:i4>
      </vt:variant>
      <vt:variant>
        <vt:lpwstr>C:\3GPP\RAN1_Meetings\Tdocs\2022\R1-2200638.zip</vt:lpwstr>
      </vt:variant>
      <vt:variant>
        <vt:lpwstr/>
      </vt:variant>
      <vt:variant>
        <vt:i4>6160405</vt:i4>
      </vt:variant>
      <vt:variant>
        <vt:i4>81</vt:i4>
      </vt:variant>
      <vt:variant>
        <vt:i4>0</vt:i4>
      </vt:variant>
      <vt:variant>
        <vt:i4>5</vt:i4>
      </vt:variant>
      <vt:variant>
        <vt:lpwstr>C:\3GPP\RAN1_Meetings\Tdocs\2022\R1-2200629.zip</vt:lpwstr>
      </vt:variant>
      <vt:variant>
        <vt:lpwstr/>
      </vt:variant>
      <vt:variant>
        <vt:i4>5570588</vt:i4>
      </vt:variant>
      <vt:variant>
        <vt:i4>78</vt:i4>
      </vt:variant>
      <vt:variant>
        <vt:i4>0</vt:i4>
      </vt:variant>
      <vt:variant>
        <vt:i4>5</vt:i4>
      </vt:variant>
      <vt:variant>
        <vt:lpwstr>C:\3GPP\RAN1_Meetings\Tdocs\2022\R1-2200593.zip</vt:lpwstr>
      </vt:variant>
      <vt:variant>
        <vt:lpwstr/>
      </vt:variant>
      <vt:variant>
        <vt:i4>5767194</vt:i4>
      </vt:variant>
      <vt:variant>
        <vt:i4>75</vt:i4>
      </vt:variant>
      <vt:variant>
        <vt:i4>0</vt:i4>
      </vt:variant>
      <vt:variant>
        <vt:i4>5</vt:i4>
      </vt:variant>
      <vt:variant>
        <vt:lpwstr>C:\3GPP\RAN1_Meetings\Tdocs\2022\R1-2200545.zip</vt:lpwstr>
      </vt:variant>
      <vt:variant>
        <vt:lpwstr/>
      </vt:variant>
      <vt:variant>
        <vt:i4>6160412</vt:i4>
      </vt:variant>
      <vt:variant>
        <vt:i4>72</vt:i4>
      </vt:variant>
      <vt:variant>
        <vt:i4>0</vt:i4>
      </vt:variant>
      <vt:variant>
        <vt:i4>5</vt:i4>
      </vt:variant>
      <vt:variant>
        <vt:lpwstr>C:\3GPP\RAN1_Meetings\Tdocs\2022\R1-2200523.zip</vt:lpwstr>
      </vt:variant>
      <vt:variant>
        <vt:lpwstr/>
      </vt:variant>
      <vt:variant>
        <vt:i4>6094879</vt:i4>
      </vt:variant>
      <vt:variant>
        <vt:i4>69</vt:i4>
      </vt:variant>
      <vt:variant>
        <vt:i4>0</vt:i4>
      </vt:variant>
      <vt:variant>
        <vt:i4>5</vt:i4>
      </vt:variant>
      <vt:variant>
        <vt:lpwstr>C:\3GPP\RAN1_Meetings\Tdocs\2022\R1-2200510.zip</vt:lpwstr>
      </vt:variant>
      <vt:variant>
        <vt:lpwstr/>
      </vt:variant>
      <vt:variant>
        <vt:i4>6029338</vt:i4>
      </vt:variant>
      <vt:variant>
        <vt:i4>66</vt:i4>
      </vt:variant>
      <vt:variant>
        <vt:i4>0</vt:i4>
      </vt:variant>
      <vt:variant>
        <vt:i4>5</vt:i4>
      </vt:variant>
      <vt:variant>
        <vt:lpwstr>C:\3GPP\RAN1_Meetings\Tdocs\2022\R1-2200505.zip</vt:lpwstr>
      </vt:variant>
      <vt:variant>
        <vt:lpwstr/>
      </vt:variant>
      <vt:variant>
        <vt:i4>5963802</vt:i4>
      </vt:variant>
      <vt:variant>
        <vt:i4>63</vt:i4>
      </vt:variant>
      <vt:variant>
        <vt:i4>0</vt:i4>
      </vt:variant>
      <vt:variant>
        <vt:i4>5</vt:i4>
      </vt:variant>
      <vt:variant>
        <vt:lpwstr>C:\3GPP\RAN1_Meetings\Tdocs\2022\R1-2200474.zip</vt:lpwstr>
      </vt:variant>
      <vt:variant>
        <vt:lpwstr/>
      </vt:variant>
      <vt:variant>
        <vt:i4>5767191</vt:i4>
      </vt:variant>
      <vt:variant>
        <vt:i4>60</vt:i4>
      </vt:variant>
      <vt:variant>
        <vt:i4>0</vt:i4>
      </vt:variant>
      <vt:variant>
        <vt:i4>5</vt:i4>
      </vt:variant>
      <vt:variant>
        <vt:lpwstr>C:\3GPP\RAN1_Meetings\Tdocs\2022\R1-2200449.zip</vt:lpwstr>
      </vt:variant>
      <vt:variant>
        <vt:lpwstr/>
      </vt:variant>
      <vt:variant>
        <vt:i4>6225944</vt:i4>
      </vt:variant>
      <vt:variant>
        <vt:i4>57</vt:i4>
      </vt:variant>
      <vt:variant>
        <vt:i4>0</vt:i4>
      </vt:variant>
      <vt:variant>
        <vt:i4>5</vt:i4>
      </vt:variant>
      <vt:variant>
        <vt:lpwstr>C:\3GPP\RAN1_Meetings\Tdocs\2022\R1-2200436.zip</vt:lpwstr>
      </vt:variant>
      <vt:variant>
        <vt:lpwstr/>
      </vt:variant>
      <vt:variant>
        <vt:i4>6160411</vt:i4>
      </vt:variant>
      <vt:variant>
        <vt:i4>54</vt:i4>
      </vt:variant>
      <vt:variant>
        <vt:i4>0</vt:i4>
      </vt:variant>
      <vt:variant>
        <vt:i4>5</vt:i4>
      </vt:variant>
      <vt:variant>
        <vt:lpwstr>C:\3GPP\RAN1_Meetings\Tdocs\2022\R1-2200425.zip</vt:lpwstr>
      </vt:variant>
      <vt:variant>
        <vt:lpwstr/>
      </vt:variant>
      <vt:variant>
        <vt:i4>5505053</vt:i4>
      </vt:variant>
      <vt:variant>
        <vt:i4>51</vt:i4>
      </vt:variant>
      <vt:variant>
        <vt:i4>0</vt:i4>
      </vt:variant>
      <vt:variant>
        <vt:i4>5</vt:i4>
      </vt:variant>
      <vt:variant>
        <vt:lpwstr>C:\3GPP\RAN1_Meetings\Tdocs\2022\R1-2200384.zip</vt:lpwstr>
      </vt:variant>
      <vt:variant>
        <vt:lpwstr/>
      </vt:variant>
      <vt:variant>
        <vt:i4>5832720</vt:i4>
      </vt:variant>
      <vt:variant>
        <vt:i4>48</vt:i4>
      </vt:variant>
      <vt:variant>
        <vt:i4>0</vt:i4>
      </vt:variant>
      <vt:variant>
        <vt:i4>5</vt:i4>
      </vt:variant>
      <vt:variant>
        <vt:lpwstr>C:\3GPP\RAN1_Meetings\Tdocs\2022\R1-2200359.zip</vt:lpwstr>
      </vt:variant>
      <vt:variant>
        <vt:lpwstr/>
      </vt:variant>
      <vt:variant>
        <vt:i4>5767198</vt:i4>
      </vt:variant>
      <vt:variant>
        <vt:i4>45</vt:i4>
      </vt:variant>
      <vt:variant>
        <vt:i4>0</vt:i4>
      </vt:variant>
      <vt:variant>
        <vt:i4>5</vt:i4>
      </vt:variant>
      <vt:variant>
        <vt:lpwstr>C:\3GPP\RAN1_Meetings\Tdocs\2022\R1-2200347.zip</vt:lpwstr>
      </vt:variant>
      <vt:variant>
        <vt:lpwstr/>
      </vt:variant>
      <vt:variant>
        <vt:i4>6029343</vt:i4>
      </vt:variant>
      <vt:variant>
        <vt:i4>42</vt:i4>
      </vt:variant>
      <vt:variant>
        <vt:i4>0</vt:i4>
      </vt:variant>
      <vt:variant>
        <vt:i4>5</vt:i4>
      </vt:variant>
      <vt:variant>
        <vt:lpwstr>C:\3GPP\RAN1_Meetings\Tdocs\2022\R1-2200306.zip</vt:lpwstr>
      </vt:variant>
      <vt:variant>
        <vt:lpwstr/>
      </vt:variant>
      <vt:variant>
        <vt:i4>5505049</vt:i4>
      </vt:variant>
      <vt:variant>
        <vt:i4>39</vt:i4>
      </vt:variant>
      <vt:variant>
        <vt:i4>0</vt:i4>
      </vt:variant>
      <vt:variant>
        <vt:i4>5</vt:i4>
      </vt:variant>
      <vt:variant>
        <vt:lpwstr>C:\3GPP\RAN1_Meetings\Tdocs\2022\R1-2200281.zip</vt:lpwstr>
      </vt:variant>
      <vt:variant>
        <vt:lpwstr/>
      </vt:variant>
      <vt:variant>
        <vt:i4>5767193</vt:i4>
      </vt:variant>
      <vt:variant>
        <vt:i4>36</vt:i4>
      </vt:variant>
      <vt:variant>
        <vt:i4>0</vt:i4>
      </vt:variant>
      <vt:variant>
        <vt:i4>5</vt:i4>
      </vt:variant>
      <vt:variant>
        <vt:lpwstr>C:\3GPP\RAN1_Meetings\Tdocs\2022\R1-2200241.zip</vt:lpwstr>
      </vt:variant>
      <vt:variant>
        <vt:lpwstr/>
      </vt:variant>
      <vt:variant>
        <vt:i4>6160412</vt:i4>
      </vt:variant>
      <vt:variant>
        <vt:i4>33</vt:i4>
      </vt:variant>
      <vt:variant>
        <vt:i4>0</vt:i4>
      </vt:variant>
      <vt:variant>
        <vt:i4>5</vt:i4>
      </vt:variant>
      <vt:variant>
        <vt:lpwstr>C:\3GPP\RAN1_Meetings\Tdocs\2022\R1-2200224.zip</vt:lpwstr>
      </vt:variant>
      <vt:variant>
        <vt:lpwstr/>
      </vt:variant>
      <vt:variant>
        <vt:i4>6094872</vt:i4>
      </vt:variant>
      <vt:variant>
        <vt:i4>30</vt:i4>
      </vt:variant>
      <vt:variant>
        <vt:i4>0</vt:i4>
      </vt:variant>
      <vt:variant>
        <vt:i4>5</vt:i4>
      </vt:variant>
      <vt:variant>
        <vt:lpwstr>C:\3GPP\RAN1_Meetings\Tdocs\2022\R1-2200210.zip</vt:lpwstr>
      </vt:variant>
      <vt:variant>
        <vt:lpwstr/>
      </vt:variant>
      <vt:variant>
        <vt:i4>5505042</vt:i4>
      </vt:variant>
      <vt:variant>
        <vt:i4>27</vt:i4>
      </vt:variant>
      <vt:variant>
        <vt:i4>0</vt:i4>
      </vt:variant>
      <vt:variant>
        <vt:i4>5</vt:i4>
      </vt:variant>
      <vt:variant>
        <vt:lpwstr>C:\3GPP\RAN1_Meetings\Tdocs\2022\R1-2200189.zip</vt:lpwstr>
      </vt:variant>
      <vt:variant>
        <vt:lpwstr/>
      </vt:variant>
      <vt:variant>
        <vt:i4>5505050</vt:i4>
      </vt:variant>
      <vt:variant>
        <vt:i4>24</vt:i4>
      </vt:variant>
      <vt:variant>
        <vt:i4>0</vt:i4>
      </vt:variant>
      <vt:variant>
        <vt:i4>5</vt:i4>
      </vt:variant>
      <vt:variant>
        <vt:lpwstr>C:\3GPP\RAN1_Meetings\Tdocs\2022\R1-2200181.zip</vt:lpwstr>
      </vt:variant>
      <vt:variant>
        <vt:lpwstr/>
      </vt:variant>
      <vt:variant>
        <vt:i4>5898259</vt:i4>
      </vt:variant>
      <vt:variant>
        <vt:i4>21</vt:i4>
      </vt:variant>
      <vt:variant>
        <vt:i4>0</vt:i4>
      </vt:variant>
      <vt:variant>
        <vt:i4>5</vt:i4>
      </vt:variant>
      <vt:variant>
        <vt:lpwstr>C:\3GPP\RAN1_Meetings\Tdocs\2022\R1-2200168.zip</vt:lpwstr>
      </vt:variant>
      <vt:variant>
        <vt:lpwstr/>
      </vt:variant>
      <vt:variant>
        <vt:i4>6225947</vt:i4>
      </vt:variant>
      <vt:variant>
        <vt:i4>18</vt:i4>
      </vt:variant>
      <vt:variant>
        <vt:i4>0</vt:i4>
      </vt:variant>
      <vt:variant>
        <vt:i4>5</vt:i4>
      </vt:variant>
      <vt:variant>
        <vt:lpwstr>C:\3GPP\RAN1_Meetings\Tdocs\2022\R1-2200130.zip</vt:lpwstr>
      </vt:variant>
      <vt:variant>
        <vt:lpwstr/>
      </vt:variant>
      <vt:variant>
        <vt:i4>6160414</vt:i4>
      </vt:variant>
      <vt:variant>
        <vt:i4>15</vt:i4>
      </vt:variant>
      <vt:variant>
        <vt:i4>0</vt:i4>
      </vt:variant>
      <vt:variant>
        <vt:i4>5</vt:i4>
      </vt:variant>
      <vt:variant>
        <vt:lpwstr>C:\3GPP\RAN1_Meetings\Tdocs\2022\R1-2200125.zip</vt:lpwstr>
      </vt:variant>
      <vt:variant>
        <vt:lpwstr/>
      </vt:variant>
      <vt:variant>
        <vt:i4>5570587</vt:i4>
      </vt:variant>
      <vt:variant>
        <vt:i4>12</vt:i4>
      </vt:variant>
      <vt:variant>
        <vt:i4>0</vt:i4>
      </vt:variant>
      <vt:variant>
        <vt:i4>5</vt:i4>
      </vt:variant>
      <vt:variant>
        <vt:lpwstr>C:\3GPP\RAN1_Meetings\Tdocs\2022\R1-2200091.zip</vt:lpwstr>
      </vt:variant>
      <vt:variant>
        <vt:lpwstr/>
      </vt:variant>
      <vt:variant>
        <vt:i4>5767195</vt:i4>
      </vt:variant>
      <vt:variant>
        <vt:i4>9</vt:i4>
      </vt:variant>
      <vt:variant>
        <vt:i4>0</vt:i4>
      </vt:variant>
      <vt:variant>
        <vt:i4>5</vt:i4>
      </vt:variant>
      <vt:variant>
        <vt:lpwstr>C:\3GPP\RAN1_Meetings\Tdocs\2022\R1-2200041.zip</vt:lpwstr>
      </vt:variant>
      <vt:variant>
        <vt:lpwstr/>
      </vt:variant>
      <vt:variant>
        <vt:i4>6160411</vt:i4>
      </vt:variant>
      <vt:variant>
        <vt:i4>6</vt:i4>
      </vt:variant>
      <vt:variant>
        <vt:i4>0</vt:i4>
      </vt:variant>
      <vt:variant>
        <vt:i4>5</vt:i4>
      </vt:variant>
      <vt:variant>
        <vt:lpwstr>C:\3GPP\RAN1_Meetings\Tdocs\2022\R1-2200021.zip</vt:lpwstr>
      </vt:variant>
      <vt:variant>
        <vt:lpwstr/>
      </vt:variant>
      <vt:variant>
        <vt:i4>6094879</vt:i4>
      </vt:variant>
      <vt:variant>
        <vt:i4>3</vt:i4>
      </vt:variant>
      <vt:variant>
        <vt:i4>0</vt:i4>
      </vt:variant>
      <vt:variant>
        <vt:i4>5</vt:i4>
      </vt:variant>
      <vt:variant>
        <vt:lpwstr>C:\3GPP\RAN1_Meetings\Tdocs\2022\R1-2200015.zip</vt:lpwstr>
      </vt:variant>
      <vt:variant>
        <vt:lpwstr/>
      </vt:variant>
      <vt:variant>
        <vt:i4>3538957</vt:i4>
      </vt:variant>
      <vt:variant>
        <vt:i4>0</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4</cp:revision>
  <cp:lastPrinted>2021-09-11T03:34:00Z</cp:lastPrinted>
  <dcterms:created xsi:type="dcterms:W3CDTF">2022-01-18T09:00:00Z</dcterms:created>
  <dcterms:modified xsi:type="dcterms:W3CDTF">2022-01-18T12:04:00Z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466d29b2-f6a6-43ee-8405-c524e838da8f</vt:lpwstr>
  </property>
</Properties>
</file>